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AAD" w:rsidRPr="00020A4D" w:rsidRDefault="00020A4D" w:rsidP="00020A4D">
      <w:pPr>
        <w:ind w:left="5670" w:right="275"/>
        <w:jc w:val="right"/>
        <w:rPr>
          <w:b/>
          <w:sz w:val="24"/>
          <w:szCs w:val="24"/>
        </w:rPr>
      </w:pPr>
      <w:r w:rsidRPr="00020A4D">
        <w:rPr>
          <w:b/>
          <w:sz w:val="24"/>
          <w:szCs w:val="24"/>
        </w:rPr>
        <w:t>ПРОЕКТ</w:t>
      </w:r>
    </w:p>
    <w:p w:rsidR="00F55AAD" w:rsidRDefault="00F55AAD" w:rsidP="00F56D1E">
      <w:pPr>
        <w:ind w:left="5670" w:right="275"/>
        <w:jc w:val="both"/>
        <w:rPr>
          <w:sz w:val="24"/>
          <w:szCs w:val="24"/>
        </w:rPr>
      </w:pPr>
    </w:p>
    <w:p w:rsidR="00F55AAD" w:rsidRDefault="00F55AAD" w:rsidP="00F56D1E">
      <w:pPr>
        <w:ind w:left="5670" w:right="275"/>
        <w:jc w:val="both"/>
        <w:rPr>
          <w:sz w:val="24"/>
          <w:szCs w:val="24"/>
        </w:rPr>
      </w:pPr>
    </w:p>
    <w:p w:rsidR="00F55AAD" w:rsidRDefault="00F55AAD" w:rsidP="00F56D1E">
      <w:pPr>
        <w:ind w:left="5670" w:right="275"/>
        <w:jc w:val="both"/>
        <w:rPr>
          <w:sz w:val="24"/>
          <w:szCs w:val="24"/>
        </w:rPr>
      </w:pPr>
    </w:p>
    <w:p w:rsidR="00F55AAD" w:rsidRDefault="00F55AAD" w:rsidP="00F56D1E">
      <w:pPr>
        <w:ind w:left="5670" w:right="275"/>
        <w:jc w:val="both"/>
        <w:rPr>
          <w:sz w:val="24"/>
          <w:szCs w:val="24"/>
        </w:rPr>
      </w:pPr>
    </w:p>
    <w:p w:rsidR="00AA7754" w:rsidRPr="00F56D1E" w:rsidRDefault="00AA7754" w:rsidP="006A262C">
      <w:pPr>
        <w:ind w:left="5670" w:right="275"/>
        <w:jc w:val="right"/>
        <w:rPr>
          <w:sz w:val="24"/>
          <w:szCs w:val="24"/>
        </w:rPr>
      </w:pPr>
    </w:p>
    <w:p w:rsidR="00AA7754" w:rsidRDefault="00AA7754" w:rsidP="006A262C">
      <w:pPr>
        <w:ind w:left="5670" w:right="275"/>
        <w:jc w:val="right"/>
        <w:rPr>
          <w:szCs w:val="28"/>
        </w:rPr>
      </w:pPr>
    </w:p>
    <w:p w:rsidR="00AA7754" w:rsidRDefault="00AA7754" w:rsidP="00AA7754">
      <w:pPr>
        <w:spacing w:before="204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Схема теплоснабжения </w:t>
      </w:r>
    </w:p>
    <w:p w:rsidR="00F56D1E" w:rsidRDefault="00F56D1E" w:rsidP="00AA7754">
      <w:pPr>
        <w:pStyle w:val="ConsPlusCell"/>
        <w:widowControl/>
        <w:ind w:right="175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м</w:t>
      </w:r>
      <w:r w:rsidR="00AA7754" w:rsidRPr="003B5B84">
        <w:rPr>
          <w:rFonts w:ascii="Times New Roman" w:hAnsi="Times New Roman" w:cs="Times New Roman"/>
          <w:b/>
          <w:sz w:val="44"/>
          <w:szCs w:val="44"/>
        </w:rPr>
        <w:t xml:space="preserve">униципального образования </w:t>
      </w:r>
    </w:p>
    <w:p w:rsidR="00AA7754" w:rsidRPr="003B5B84" w:rsidRDefault="00AA7754" w:rsidP="00AA7754">
      <w:pPr>
        <w:pStyle w:val="ConsPlusCell"/>
        <w:widowControl/>
        <w:ind w:right="175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B5B84">
        <w:rPr>
          <w:rFonts w:ascii="Times New Roman" w:hAnsi="Times New Roman" w:cs="Times New Roman"/>
          <w:b/>
          <w:sz w:val="44"/>
          <w:szCs w:val="44"/>
        </w:rPr>
        <w:t>сельское поселени</w:t>
      </w:r>
      <w:r>
        <w:rPr>
          <w:rFonts w:ascii="Times New Roman" w:hAnsi="Times New Roman" w:cs="Times New Roman"/>
          <w:b/>
          <w:sz w:val="44"/>
          <w:szCs w:val="44"/>
        </w:rPr>
        <w:t xml:space="preserve">еЛеуши </w:t>
      </w:r>
    </w:p>
    <w:p w:rsidR="00AA7754" w:rsidRPr="003B5B84" w:rsidRDefault="00AA7754" w:rsidP="00AA7754">
      <w:pPr>
        <w:pStyle w:val="ConsPlusCell"/>
        <w:widowControl/>
        <w:ind w:right="175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B5B84">
        <w:rPr>
          <w:rFonts w:ascii="Times New Roman" w:hAnsi="Times New Roman" w:cs="Times New Roman"/>
          <w:b/>
          <w:sz w:val="44"/>
          <w:szCs w:val="44"/>
        </w:rPr>
        <w:t>на период 201</w:t>
      </w:r>
      <w:r>
        <w:rPr>
          <w:rFonts w:ascii="Times New Roman" w:hAnsi="Times New Roman" w:cs="Times New Roman"/>
          <w:b/>
          <w:sz w:val="44"/>
          <w:szCs w:val="44"/>
        </w:rPr>
        <w:t>4</w:t>
      </w:r>
      <w:r w:rsidRPr="003B5B84">
        <w:rPr>
          <w:rFonts w:ascii="Times New Roman" w:hAnsi="Times New Roman" w:cs="Times New Roman"/>
          <w:b/>
          <w:sz w:val="44"/>
          <w:szCs w:val="44"/>
        </w:rPr>
        <w:t>-202</w:t>
      </w:r>
      <w:r>
        <w:rPr>
          <w:rFonts w:ascii="Times New Roman" w:hAnsi="Times New Roman" w:cs="Times New Roman"/>
          <w:b/>
          <w:sz w:val="44"/>
          <w:szCs w:val="44"/>
        </w:rPr>
        <w:t>9</w:t>
      </w:r>
      <w:r w:rsidRPr="003B5B84">
        <w:rPr>
          <w:rFonts w:ascii="Times New Roman" w:hAnsi="Times New Roman" w:cs="Times New Roman"/>
          <w:b/>
          <w:sz w:val="44"/>
          <w:szCs w:val="44"/>
        </w:rPr>
        <w:t xml:space="preserve"> годы</w:t>
      </w:r>
    </w:p>
    <w:p w:rsidR="00AA7754" w:rsidRDefault="00AA7754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AA7754" w:rsidRDefault="00AA7754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AA7754" w:rsidRDefault="00AA7754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AA7754" w:rsidRDefault="00AA7754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AA7754" w:rsidRDefault="00AA7754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AA7754" w:rsidRDefault="00AA7754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AA7754" w:rsidRDefault="00AA7754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AA7754" w:rsidRDefault="00AA7754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AA7754" w:rsidRDefault="00AA7754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AA7754" w:rsidRDefault="00AA7754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AA7754" w:rsidRDefault="00AA7754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AA7754" w:rsidRDefault="00AA7754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AA7754" w:rsidRDefault="00AA7754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AA7754" w:rsidRDefault="00AA7754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AA7754" w:rsidRDefault="00AA7754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AA7754" w:rsidRDefault="00AA7754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5058CB" w:rsidRDefault="005058CB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5058CB" w:rsidRDefault="005058CB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5058CB" w:rsidRDefault="005058CB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5058CB" w:rsidRDefault="005058CB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AA7754" w:rsidRDefault="00AA7754" w:rsidP="00AA7754">
      <w:pPr>
        <w:pStyle w:val="ConsPlusTitle"/>
        <w:widowControl/>
        <w:ind w:right="175"/>
        <w:rPr>
          <w:rFonts w:ascii="Times New Roman" w:hAnsi="Times New Roman" w:cs="Times New Roman"/>
          <w:b w:val="0"/>
          <w:sz w:val="28"/>
          <w:szCs w:val="28"/>
        </w:rPr>
      </w:pPr>
    </w:p>
    <w:p w:rsidR="00AA7754" w:rsidRDefault="00AA7754" w:rsidP="00AA7754">
      <w:pPr>
        <w:rPr>
          <w:sz w:val="28"/>
          <w:szCs w:val="28"/>
        </w:rPr>
      </w:pPr>
    </w:p>
    <w:p w:rsidR="00AA7754" w:rsidRDefault="00AA7754" w:rsidP="00AA7754">
      <w:pPr>
        <w:ind w:left="-567" w:firstLine="567"/>
        <w:jc w:val="center"/>
        <w:rPr>
          <w:sz w:val="28"/>
          <w:szCs w:val="28"/>
        </w:rPr>
      </w:pPr>
    </w:p>
    <w:p w:rsidR="00AA7754" w:rsidRDefault="00AA7754" w:rsidP="00AA7754">
      <w:pPr>
        <w:ind w:left="-567" w:firstLine="567"/>
        <w:jc w:val="center"/>
        <w:rPr>
          <w:sz w:val="28"/>
          <w:szCs w:val="28"/>
        </w:rPr>
      </w:pPr>
    </w:p>
    <w:p w:rsidR="00AA7754" w:rsidRPr="00637B65" w:rsidRDefault="00AA7754" w:rsidP="00AA7754">
      <w:pPr>
        <w:ind w:left="-567" w:firstLine="567"/>
        <w:jc w:val="center"/>
        <w:rPr>
          <w:sz w:val="28"/>
          <w:szCs w:val="28"/>
        </w:rPr>
      </w:pPr>
    </w:p>
    <w:p w:rsidR="00AA7754" w:rsidRPr="00637B65" w:rsidRDefault="00AA7754" w:rsidP="00AA7754">
      <w:pPr>
        <w:ind w:left="-567" w:firstLine="567"/>
        <w:jc w:val="center"/>
        <w:rPr>
          <w:sz w:val="28"/>
          <w:szCs w:val="28"/>
        </w:rPr>
      </w:pPr>
      <w:r w:rsidRPr="00637B65">
        <w:rPr>
          <w:sz w:val="28"/>
          <w:szCs w:val="28"/>
        </w:rPr>
        <w:t>201</w:t>
      </w:r>
      <w:r w:rsidR="004B6D96">
        <w:rPr>
          <w:sz w:val="28"/>
          <w:szCs w:val="28"/>
        </w:rPr>
        <w:t>9</w:t>
      </w:r>
      <w:r w:rsidRPr="00637B65">
        <w:rPr>
          <w:sz w:val="28"/>
          <w:szCs w:val="28"/>
        </w:rPr>
        <w:t xml:space="preserve"> год</w:t>
      </w:r>
    </w:p>
    <w:p w:rsidR="00AA7754" w:rsidRPr="00134206" w:rsidRDefault="00AA7754" w:rsidP="00AA7754">
      <w:pPr>
        <w:pStyle w:val="affd"/>
        <w:rPr>
          <w:rFonts w:ascii="Times New Roman" w:hAnsi="Times New Roman"/>
          <w:b w:val="0"/>
          <w:sz w:val="24"/>
          <w:szCs w:val="24"/>
        </w:rPr>
      </w:pPr>
      <w:r w:rsidRPr="00225A1F">
        <w:rPr>
          <w:rFonts w:ascii="Times New Roman" w:hAnsi="Times New Roman"/>
          <w:b w:val="0"/>
          <w:color w:val="auto"/>
        </w:rPr>
        <w:lastRenderedPageBreak/>
        <w:t>Оглавление</w:t>
      </w:r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F76AD9">
        <w:rPr>
          <w:rFonts w:ascii="Times New Roman" w:hAnsi="Times New Roman"/>
          <w:sz w:val="28"/>
          <w:szCs w:val="28"/>
        </w:rPr>
        <w:fldChar w:fldCharType="begin"/>
      </w:r>
      <w:r w:rsidR="00AA7754" w:rsidRPr="009B5237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F76AD9">
        <w:rPr>
          <w:rFonts w:ascii="Times New Roman" w:hAnsi="Times New Roman"/>
          <w:sz w:val="28"/>
          <w:szCs w:val="28"/>
        </w:rPr>
        <w:fldChar w:fldCharType="separate"/>
      </w:r>
      <w:hyperlink w:anchor="_Toc428729465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Введение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_Toc428729465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466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УТВЕРЖДАЕМАЯ ЧАСТЬ СХЕМЫ ТЕПЛОСНАБЖЕНИЯ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_Toc428729466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9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467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РАЗДЕЛ 1 ПОКАЗАТЕЛИ ПЕРСПЕКТИВНОГО СПРОСА НА ТЕПЛОВУЮ ЭНЕРГИЮ (МОЩНОСТЬ) И ТЕПЛОНОСИТЕЛЬ В УСТАНОВЛЕННЫХ ГРАНИЦАХ ТЕРРИТОРИИ ПОСЕЛЕНИЯ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_Toc428729467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9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68" w:history="1">
        <w:r w:rsidR="00AA7754" w:rsidRPr="009B5237">
          <w:rPr>
            <w:rStyle w:val="a8"/>
          </w:rPr>
          <w:t>1.1</w:t>
        </w:r>
        <w:r w:rsidR="009B5237" w:rsidRPr="009B5237">
          <w:rPr>
            <w:rStyle w:val="a8"/>
          </w:rPr>
          <w:t>.</w:t>
        </w:r>
        <w:r w:rsidR="00AA7754" w:rsidRPr="009B5237">
          <w:rPr>
            <w:rStyle w:val="a8"/>
          </w:rPr>
          <w:t xml:space="preserve"> Площадь строительных фондов и приросты площади строительных фондов, подключенных к системе теплоснабжения сельского поселения Леуши</w:t>
        </w:r>
        <w:r w:rsidR="00A10039">
          <w:rPr>
            <w:rStyle w:val="a8"/>
          </w:rPr>
          <w:t>…</w:t>
        </w:r>
        <w:r w:rsidR="00A10039">
          <w:rPr>
            <w:webHidden/>
          </w:rPr>
          <w:t>………………………………………………………………………..</w:t>
        </w:r>
        <w:r w:rsidR="009B5237">
          <w:rPr>
            <w:webHidden/>
          </w:rPr>
          <w:t>…</w:t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_Toc428729468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9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69" w:history="1">
        <w:r w:rsidR="00AA7754" w:rsidRPr="009B5237">
          <w:rPr>
            <w:rStyle w:val="a8"/>
          </w:rPr>
          <w:t>1.2</w:t>
        </w:r>
        <w:r w:rsidR="00AA7754" w:rsidRPr="009B5237">
          <w:rPr>
            <w:rFonts w:eastAsia="Times New Roman"/>
            <w:lang w:eastAsia="ru-RU"/>
          </w:rPr>
          <w:tab/>
        </w:r>
        <w:r w:rsidR="009B5237" w:rsidRPr="009B5237">
          <w:rPr>
            <w:rFonts w:eastAsia="Times New Roman"/>
            <w:lang w:eastAsia="ru-RU"/>
          </w:rPr>
          <w:t xml:space="preserve">. </w:t>
        </w:r>
        <w:r w:rsidR="00AA7754" w:rsidRPr="009B5237">
          <w:rPr>
            <w:rStyle w:val="a8"/>
          </w:rPr>
          <w:t>Объемы потребления тепловой энергии и приросты потребления тепловой энергии системой теплоснаб</w:t>
        </w:r>
        <w:r w:rsidR="009B5237">
          <w:rPr>
            <w:rStyle w:val="a8"/>
          </w:rPr>
          <w:t>жения сельского поселения Леуши…………………………………………………………………………….</w:t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_Toc428729469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9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470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РАЗДЕЛ 2 ПЕРСПЕКТИВНЫЕ БАЛАНСЫ ТЕПЛОВОЙ МОЩНОСТИ ИСТОЧНИКОВ ТЕПЛОВОЙ ЭНЕРГИИ И ТЕПЛОВОЙ НАГРУЗКИ ПОТРЕБИТЕЛЕЙ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_Toc428729470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10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1F0A37" w:rsidRDefault="00F76AD9" w:rsidP="00A10039">
      <w:pPr>
        <w:pStyle w:val="21"/>
        <w:rPr>
          <w:rFonts w:eastAsia="Times New Roman"/>
          <w:lang w:eastAsia="ru-RU"/>
        </w:rPr>
      </w:pPr>
      <w:hyperlink w:anchor="_Toc428729471" w:history="1">
        <w:r w:rsidR="00AA7754" w:rsidRPr="001F0A37">
          <w:rPr>
            <w:rStyle w:val="a8"/>
            <w:bCs w:val="0"/>
          </w:rPr>
          <w:t xml:space="preserve">2.1 </w:t>
        </w:r>
        <w:r w:rsidR="00AA7754" w:rsidRPr="001F0A37">
          <w:rPr>
            <w:rStyle w:val="a8"/>
          </w:rPr>
          <w:t>Ра</w:t>
        </w:r>
        <w:r w:rsidR="001F0A37">
          <w:rPr>
            <w:rStyle w:val="a8"/>
          </w:rPr>
          <w:t>диус эффективного теплоснабжени</w:t>
        </w:r>
        <w:r w:rsidR="00A10039">
          <w:rPr>
            <w:rStyle w:val="a8"/>
          </w:rPr>
          <w:t xml:space="preserve">…………………………. </w:t>
        </w:r>
        <w:r w:rsidR="001F0A37">
          <w:rPr>
            <w:webHidden/>
          </w:rPr>
          <w:t>................</w:t>
        </w:r>
        <w:r w:rsidRPr="001F0A37">
          <w:rPr>
            <w:webHidden/>
          </w:rPr>
          <w:fldChar w:fldCharType="begin"/>
        </w:r>
        <w:r w:rsidR="00AA7754" w:rsidRPr="001F0A37">
          <w:rPr>
            <w:webHidden/>
          </w:rPr>
          <w:instrText xml:space="preserve"> PAGEREF _Toc428729471 \h </w:instrText>
        </w:r>
        <w:r w:rsidRPr="001F0A37">
          <w:rPr>
            <w:webHidden/>
          </w:rPr>
        </w:r>
        <w:r w:rsidRPr="001F0A37">
          <w:rPr>
            <w:webHidden/>
          </w:rPr>
          <w:fldChar w:fldCharType="separate"/>
        </w:r>
        <w:r w:rsidR="00D1466E">
          <w:rPr>
            <w:webHidden/>
          </w:rPr>
          <w:t>10</w:t>
        </w:r>
        <w:r w:rsidRPr="001F0A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72" w:history="1">
        <w:r w:rsidR="00AA7754" w:rsidRPr="009B5237">
          <w:rPr>
            <w:rStyle w:val="a8"/>
          </w:rPr>
          <w:t>2.2</w:t>
        </w:r>
        <w:r w:rsidR="009B5237" w:rsidRPr="009B5237">
          <w:rPr>
            <w:rStyle w:val="a8"/>
          </w:rPr>
          <w:t>.</w:t>
        </w:r>
        <w:r w:rsidR="00AA7754" w:rsidRPr="009B5237">
          <w:rPr>
            <w:rStyle w:val="a8"/>
          </w:rPr>
          <w:t xml:space="preserve"> Описание существующих и перспективных зон действия систем теплоснабжения и источников тепловой энергии</w:t>
        </w:r>
        <w:r w:rsidR="00AA7754" w:rsidRPr="009B5237">
          <w:rPr>
            <w:webHidden/>
          </w:rPr>
          <w:tab/>
        </w:r>
        <w:r w:rsidR="00A10039">
          <w:rPr>
            <w:webHidden/>
          </w:rPr>
          <w:t>…………………………….</w:t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_Toc428729472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12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73" w:history="1">
        <w:r w:rsidR="00AA7754" w:rsidRPr="009B5237">
          <w:rPr>
            <w:rStyle w:val="a8"/>
            <w:bCs w:val="0"/>
          </w:rPr>
          <w:t>2.3</w:t>
        </w:r>
        <w:r w:rsidR="009B5237" w:rsidRPr="009B5237">
          <w:rPr>
            <w:rStyle w:val="a8"/>
            <w:bCs w:val="0"/>
          </w:rPr>
          <w:t>.</w:t>
        </w:r>
        <w:r w:rsidR="00AA7754" w:rsidRPr="009B5237">
          <w:rPr>
            <w:rStyle w:val="a8"/>
          </w:rPr>
          <w:t>Перспективные балансы тепловой мощности и тепловой нагрузки в перспективных зонах действия источников тепловой энергии сельского поселения Леуши.</w:t>
        </w:r>
        <w:r w:rsidR="00AA7754" w:rsidRPr="009B5237">
          <w:rPr>
            <w:webHidden/>
          </w:rPr>
          <w:tab/>
        </w:r>
        <w:r w:rsidR="00A10039">
          <w:rPr>
            <w:webHidden/>
          </w:rPr>
          <w:t>………………………………………………………………</w:t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_Toc428729473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12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474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РАЗДЕЛ 3 ПЕРСПЕКТИВНЫЕ БАЛАНСЫ ТЕПЛОНОСИТЕЛЯ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_Toc428729474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17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75" w:history="1">
        <w:r w:rsidR="00AA7754" w:rsidRPr="009B5237">
          <w:rPr>
            <w:rStyle w:val="a8"/>
          </w:rPr>
          <w:t>3.1</w:t>
        </w:r>
        <w:r w:rsidR="009B5237" w:rsidRPr="009B5237">
          <w:rPr>
            <w:rStyle w:val="a8"/>
          </w:rPr>
          <w:t>.</w:t>
        </w:r>
        <w:r w:rsidR="00AA7754" w:rsidRPr="009B5237">
          <w:rPr>
            <w:rStyle w:val="a8"/>
          </w:rPr>
          <w:t xml:space="preserve">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  </w:r>
        <w:r w:rsidR="00AA7754" w:rsidRPr="009B5237">
          <w:rPr>
            <w:webHidden/>
          </w:rPr>
          <w:tab/>
        </w:r>
        <w:r w:rsidR="00A10039">
          <w:rPr>
            <w:webHidden/>
          </w:rPr>
          <w:t>……………………………</w:t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_Toc428729475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17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476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РАЗДЕЛ 4 ПРЕДЛОЖЕНИЯ ПО СТРОИТЕЛЬСТВУ, РЕКОНСТРУКЦИИ И ТЕХНИЧЕСКОМУ ПЕРЕВООРУЖЕНИЮ ИСТОЧНИКОВ ТЕПЛОВОЙ ЭНЕРГИИ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_Toc428729476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17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77" w:history="1">
        <w:r w:rsidR="00AA7754" w:rsidRPr="009B5237">
          <w:rPr>
            <w:rStyle w:val="a8"/>
          </w:rPr>
          <w:t>4.1</w:t>
        </w:r>
        <w:r w:rsidR="009B5237" w:rsidRPr="009B5237">
          <w:rPr>
            <w:rStyle w:val="a8"/>
          </w:rPr>
          <w:t>.</w:t>
        </w:r>
        <w:r w:rsidR="00AA7754" w:rsidRPr="009B5237">
          <w:rPr>
            <w:rStyle w:val="a8"/>
          </w:rPr>
          <w:t xml:space="preserve"> Предложения по строительству источников тепловой энергии, обеспечивающих перспективную тепловую нагрузку на осваиваемых территориях поселения,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</w:t>
        </w:r>
        <w:r w:rsidR="00AA7754" w:rsidRPr="009B5237">
          <w:rPr>
            <w:webHidden/>
          </w:rPr>
          <w:tab/>
        </w:r>
        <w:r w:rsidR="00A10039">
          <w:rPr>
            <w:webHidden/>
          </w:rPr>
          <w:t>…………………………….</w:t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_Toc428729477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17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78" w:history="1">
        <w:r w:rsidR="00AA7754" w:rsidRPr="009B5237">
          <w:rPr>
            <w:rStyle w:val="a8"/>
          </w:rPr>
          <w:t>4.2</w:t>
        </w:r>
        <w:r w:rsidR="009B5237" w:rsidRPr="009B5237">
          <w:rPr>
            <w:rStyle w:val="a8"/>
          </w:rPr>
          <w:t>.</w:t>
        </w:r>
        <w:r w:rsidR="00AA7754" w:rsidRPr="009B5237">
          <w:rPr>
            <w:rStyle w:val="a8"/>
          </w:rPr>
          <w:t xml:space="preserve">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</w:r>
        <w:r w:rsidR="00AA7754" w:rsidRPr="009B5237">
          <w:rPr>
            <w:webHidden/>
          </w:rPr>
          <w:tab/>
        </w:r>
        <w:r w:rsidR="00A10039">
          <w:rPr>
            <w:webHidden/>
          </w:rPr>
          <w:t>………………..</w:t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_Toc428729478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17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79" w:history="1">
        <w:r w:rsidR="00AA7754" w:rsidRPr="009B5237">
          <w:rPr>
            <w:rStyle w:val="a8"/>
          </w:rPr>
          <w:t>4.3</w:t>
        </w:r>
        <w:r w:rsidR="009B5237" w:rsidRPr="009B5237">
          <w:rPr>
            <w:rStyle w:val="a8"/>
          </w:rPr>
          <w:t>.</w:t>
        </w:r>
        <w:r w:rsidR="00AA7754" w:rsidRPr="009B5237">
          <w:rPr>
            <w:rStyle w:val="a8"/>
          </w:rPr>
          <w:t xml:space="preserve"> Предложения по техническому перевооружению источников тепловой энергии с целью повышения эффективности работы систем теплоснабжения</w:t>
        </w:r>
        <w:r w:rsidR="00AA7754" w:rsidRPr="009B5237">
          <w:rPr>
            <w:webHidden/>
          </w:rPr>
          <w:tab/>
        </w:r>
        <w:r w:rsidR="00A10039">
          <w:rPr>
            <w:webHidden/>
          </w:rPr>
          <w:t>……………………………………………………………………………………</w:t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_Toc428729479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18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80" w:history="1">
        <w:r w:rsidR="00AA7754" w:rsidRPr="009B5237">
          <w:rPr>
            <w:rStyle w:val="a8"/>
          </w:rPr>
          <w:t>4.4 Решения о загрузке источников тепловой энергии, распределении (перераспределении) тепловой нагрузки потребителей тепловой энергии в каждой зоне действия системы теплоснабжения между источниками тепловой энергии, поставляющими тепловую энергию в данной системе теплоснабжения.</w:t>
        </w:r>
        <w:r w:rsidR="00AA7754" w:rsidRPr="009B5237">
          <w:rPr>
            <w:webHidden/>
          </w:rPr>
          <w:tab/>
        </w:r>
        <w:r w:rsidR="00A10039">
          <w:rPr>
            <w:webHidden/>
          </w:rPr>
          <w:t>………………………………………………………………..</w:t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_Toc428729480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18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81" w:history="1">
        <w:r w:rsidR="00AA7754" w:rsidRPr="009B5237">
          <w:rPr>
            <w:rStyle w:val="a8"/>
          </w:rPr>
          <w:t>4.5 Меры по переоборудованию котельных в источники комбинированной выработки</w:t>
        </w:r>
        <w:r w:rsidR="00AA7754" w:rsidRPr="009B5237">
          <w:rPr>
            <w:webHidden/>
          </w:rPr>
          <w:tab/>
        </w:r>
        <w:r w:rsidR="00A10039">
          <w:rPr>
            <w:webHidden/>
          </w:rPr>
          <w:t>……………………………………………………………………….</w:t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_Toc428729481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18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82" w:history="1">
        <w:r w:rsidR="00AA7754" w:rsidRPr="009B5237">
          <w:rPr>
            <w:rStyle w:val="a8"/>
          </w:rPr>
          <w:t xml:space="preserve">4.6 Меры по переводу котельных, размещенных в существующих и расширяемых зонах действия источников комбинированной выработки тепловой и электрической </w:t>
        </w:r>
        <w:r w:rsidR="00A10039">
          <w:rPr>
            <w:rStyle w:val="a8"/>
          </w:rPr>
          <w:t>энергии, в пиковый режим работы…………..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_Toc428729482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18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83" w:history="1">
        <w:r w:rsidR="00AA7754" w:rsidRPr="009B5237">
          <w:rPr>
            <w:rStyle w:val="a8"/>
          </w:rPr>
          <w:t>4.7 Решения о загрузке источников тепловой энергии, распределении (перераспределении) тепловой нагрузки потребителей тепловой энергии в каждой зоне действия системы теплоснабжения между источниками тепловой энергии.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_Toc428729483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18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84" w:history="1">
        <w:r w:rsidR="00AA7754" w:rsidRPr="009B5237">
          <w:rPr>
            <w:rStyle w:val="a8"/>
          </w:rPr>
          <w:t>4.8 Оптимальный температурный график отпуска тепловой энергии для каждого источника тепловой энергии или группы источников в системе теплоснабжения, работающей на общую тепловую сеть, устанавливаемый для каждого этапа, и оценку затрат при необходимости его изменения.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_Toc428729484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18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85" w:history="1">
        <w:r w:rsidR="00AA7754" w:rsidRPr="009B5237">
          <w:rPr>
            <w:rStyle w:val="a8"/>
          </w:rPr>
          <w:t>РАЗДЕЛ 5 ПРЕДЛОЖЕНИЯ ПО СТРОИТЕЛЬСТВУ И РЕКОНСТРУКЦИИ ТЕПЛОВЫХ СЕТЕЙ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_Toc428729485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20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86" w:history="1">
        <w:r w:rsidR="00AA7754" w:rsidRPr="009B5237">
          <w:rPr>
            <w:rStyle w:val="a8"/>
          </w:rPr>
          <w:t>5.1 Предложения по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резервов).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_Toc428729486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20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87" w:history="1">
        <w:r w:rsidR="00AA7754" w:rsidRPr="009B5237">
          <w:rPr>
            <w:rStyle w:val="a8"/>
          </w:rPr>
          <w:t>5.2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застройку.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_Toc428729487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20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88" w:history="1">
        <w:r w:rsidR="00AA7754" w:rsidRPr="009B5237">
          <w:rPr>
            <w:rStyle w:val="a8"/>
          </w:rPr>
          <w:t>5.3 Предложения по строительству и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теплоснабжения.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_Toc428729488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20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89" w:history="1">
        <w:r w:rsidR="00AA7754" w:rsidRPr="009B5237">
          <w:rPr>
            <w:rStyle w:val="a8"/>
          </w:rPr>
          <w:t>5.4. Предложения по строительству и реконструкции тепловых сетей для обеспечения нормативной надежности и безопасности теплоснабжения.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_Toc428729489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20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490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РАЗДЕЛ 6 ПЕРСПЕКТИВНЫЕ ТОПЛИВНЫЕ БАЛАНСЫ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_Toc428729490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21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491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РАЗДЕЛ 7 ИНВЕСТИЦИИ В СТРОИТЕЛЬСТВО, РЕКОНСТРУКЦИЮ И ТЕХНИЧЕСКОЕ ПЕРЕВООРУЖЕНИЕ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_Toc428729491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22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92" w:history="1">
        <w:r w:rsidR="00AA7754" w:rsidRPr="009B5237">
          <w:rPr>
            <w:rStyle w:val="a8"/>
          </w:rPr>
          <w:t>7.1 Предложения по величине необходимых инвестиций в строительство, реконструкцию и техническое перевооружение источников тепловой энергии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_Toc428729492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22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93" w:history="1">
        <w:r w:rsidR="00AA7754" w:rsidRPr="009B5237">
          <w:rPr>
            <w:rStyle w:val="a8"/>
          </w:rPr>
          <w:t>7.2 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_Toc428729493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22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494" w:history="1">
        <w:r w:rsidR="00AA7754" w:rsidRPr="009B5237">
          <w:rPr>
            <w:rStyle w:val="a8"/>
          </w:rPr>
          <w:t>7.3 Предложения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теплоснабжения.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_Toc428729494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22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495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РАЗДЕЛ 8 РЕШЕНИЕ ОБ ОПРЕДЕЛЕНИИ ЕДИНОЙ ТЕПЛОСНАБЖАЮЩЕЙ ОРГАНИЗАЦИИ (ОРГАНИЗАЦИЙ)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_Toc428729495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22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496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РАЗДЕЛ 9 РЕШЕНИЯ О РАСПРЕДЕЛЕНИИ ТЕПЛОВОЙ НАГРУЗКИ МЕЖДУ ИСТОЧНИКАМИ ТЕПЛОВОЙ ЭНЕРГИИ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_Toc428729496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25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497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РАЗДЕЛ 10 РЕШЕНИЯ ПО БЕСХОЗЯЙНЫМ ТЕПЛОВЫМ СЕТЯМ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_Toc428729497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25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498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ВЫВОДЫ И РЕКОМЕНДАЦИИ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_Toc428729498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25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499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ОБОСНОВЫВАЮЩИЕ МАТЕРИАЛЫ К СХЕМЕ ТЕПЛОСНАБЖЕНИЯ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_Toc428729499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27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500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ГЛАВА 1 СУЩЕСТВУЮЩЕЕ ПОЛОЖЕНИЕ В СФЕРЕ ПРОИЗВОДСТВА, ПЕРЕДАЧИ И ПОТРЕБЛЕНИЯ ТЕПЛОВОЙ ЭНЕРГИИ ДЛЯ ЦЕЛЕЙ ТЕПЛОСНАБЖЕНИЯ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_Toc428729500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27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501" w:history="1">
        <w:r w:rsidR="00AA7754" w:rsidRPr="009B5237">
          <w:rPr>
            <w:rStyle w:val="a8"/>
          </w:rPr>
          <w:t>Часть 1 Функциональная структура теплоснабжения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_Toc428729501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27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502" w:history="1">
        <w:r w:rsidR="00AA7754" w:rsidRPr="009B5237">
          <w:rPr>
            <w:rStyle w:val="a8"/>
          </w:rPr>
          <w:t>Часть 2 Источники тепловой энергии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_Toc428729502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27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503" w:history="1">
        <w:r w:rsidR="00AA7754" w:rsidRPr="009B5237">
          <w:rPr>
            <w:rStyle w:val="a8"/>
          </w:rPr>
          <w:t>Часть 3 Тепловые сети, сооружения на них и тепловые пункты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_Toc428729503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29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504" w:history="1">
        <w:r w:rsidR="00AA7754" w:rsidRPr="009B5237">
          <w:rPr>
            <w:rStyle w:val="a8"/>
          </w:rPr>
          <w:t>Часть 4 Зоны действия источников тепловой энергии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_Toc428729504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33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505" w:history="1">
        <w:r w:rsidR="00AA7754" w:rsidRPr="009B5237">
          <w:rPr>
            <w:rStyle w:val="a8"/>
          </w:rPr>
          <w:t>Часть 5 Тепловые нагрузки потребителей тепловой энергии, групп потребителей тепловой энергии в зонах действия источников тепловой энергии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_Toc428729505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35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506" w:history="1">
        <w:r w:rsidR="00AA7754" w:rsidRPr="009B5237">
          <w:rPr>
            <w:rStyle w:val="a8"/>
          </w:rPr>
          <w:t>Часть 6 Балансы тепловой мощности и тепловой нагрузки в зонах действия источников тепловой энергии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_Toc428729506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35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507" w:history="1">
        <w:r w:rsidR="00AA7754" w:rsidRPr="009B5237">
          <w:rPr>
            <w:rStyle w:val="a8"/>
          </w:rPr>
          <w:t>Часть 7 Балансы теплоносителя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_Toc428729507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36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508" w:history="1">
        <w:r w:rsidR="00AA7754" w:rsidRPr="009B5237">
          <w:rPr>
            <w:rStyle w:val="a8"/>
          </w:rPr>
          <w:t>Часть 8 Топливные балансы источников тепловой энергии и система обеспечения топливом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_Toc428729508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36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509" w:history="1">
        <w:r w:rsidR="00AA7754" w:rsidRPr="009B5237">
          <w:rPr>
            <w:rStyle w:val="a8"/>
          </w:rPr>
          <w:t>Часть 9 Надежность теплоснабжения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_Toc428729509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36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510" w:history="1">
        <w:r w:rsidR="00AA7754" w:rsidRPr="009B5237">
          <w:rPr>
            <w:rStyle w:val="a8"/>
          </w:rPr>
          <w:t>Часть 10 Технико-экономические показатели теплоснабжающих и теплосетевых организаций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_Toc428729510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38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A10039">
      <w:pPr>
        <w:pStyle w:val="21"/>
        <w:rPr>
          <w:rFonts w:eastAsia="Times New Roman"/>
          <w:lang w:eastAsia="ru-RU"/>
        </w:rPr>
      </w:pPr>
      <w:hyperlink w:anchor="_Toc428729511" w:history="1">
        <w:r w:rsidR="00AA7754" w:rsidRPr="009B5237">
          <w:rPr>
            <w:rStyle w:val="a8"/>
          </w:rPr>
          <w:t>Часть 11 Цены (тарифы) в сфере теплоснабжения</w:t>
        </w:r>
        <w:r w:rsidR="00AA7754" w:rsidRPr="009B5237">
          <w:rPr>
            <w:webHidden/>
          </w:rPr>
          <w:tab/>
        </w:r>
        <w:r w:rsidRPr="009B5237">
          <w:rPr>
            <w:webHidden/>
          </w:rPr>
          <w:fldChar w:fldCharType="begin"/>
        </w:r>
        <w:r w:rsidR="00AA7754" w:rsidRPr="009B5237">
          <w:rPr>
            <w:webHidden/>
          </w:rPr>
          <w:instrText xml:space="preserve"> PAGEREF _Toc428729511 \h </w:instrText>
        </w:r>
        <w:r w:rsidRPr="009B5237">
          <w:rPr>
            <w:webHidden/>
          </w:rPr>
        </w:r>
        <w:r w:rsidRPr="009B5237">
          <w:rPr>
            <w:webHidden/>
          </w:rPr>
          <w:fldChar w:fldCharType="separate"/>
        </w:r>
        <w:r w:rsidR="00D1466E">
          <w:rPr>
            <w:webHidden/>
          </w:rPr>
          <w:t>40</w:t>
        </w:r>
        <w:r w:rsidRPr="009B5237">
          <w:rPr>
            <w:webHidden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512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ГЛАВА 2 ПЕРСПЕКТИВНОЕ ПОТРЕБЛЕНИЕ ТЕПЛОВОЙ ЭНЕРГИИ НА ЦЕЛИ ТЕПЛОСНАБЖЕНИЯ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_Toc428729512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41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513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ГЛАВА 3. ЭЛЕКТРОННАЯ МОДЕЛЬ СИСТЕМЫ ТЕПЛОСНАБЖЕНИЯ ПОСЕЛЕНИЯ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_Toc428729513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41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514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  <w:shd w:val="clear" w:color="auto" w:fill="FFFFFF"/>
          </w:rPr>
          <w:t>ГЛАВА 4 ПЕРСПЕКТИВНЫЕ БАЛАНСЫ ТЕПЛОВОЙ МОЩНОСТИ ИСТОЧНИКОВ ТЕПЛОВОЙ ЭНЕРГИИ И</w:t>
        </w:r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 xml:space="preserve"> ТЕПЛОВОЙ НАГРУЗКИ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_Toc428729514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43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515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ГЛАВА 5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_Toc428729515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45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516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ГЛАВА 6 ПРЕДЛОЖЕНИЯ ПО СТРОИТЕЛЬСТВУ, РЕКОНСТРУКЦИИ И ТЕХНИЧЕСКОМУ ПЕРЕВООРУЖЕНИЮ ИСТОЧНИКОВ ТЕПЛОВОЙ ЭНЕРГИИ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_Toc428729516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45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517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ГЛАВА 7 ПРЕДЛОЖЕНИЯ ПО СТРОИТЕЛЬСТВУ И РЕКОНСТРУКЦИИ ТЕПЛОВЫХ СЕТЕЙ И СООРУЖЕНИЙ НА НИХ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_Toc428729517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45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518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ГЛАВА 8 ПЕРСПЕКТИВНЫЕ ТОПЛИВНЫЕ БАЛАНСЫ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_Toc428729518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46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519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ГЛАВА 9 ОЦЕНКА НАДЕЖНОСТИ ТЕПЛОСНАБЖЕНИЯ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_Toc428729519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47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520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ГЛАВА 10 ОБОСНОВАНИЕ ИНВЕСТИЦИЙ В СТРОИТЕЛЬСТВО, РЕКОНСТРУКЦИЮ И ТЕХНИЧЕСКОЕ ПЕРЕВООРУЖЕНИЕ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_Toc428729520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48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521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иные средства, предусмотренные законодательством.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_Toc428729521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48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Pr="009B5237" w:rsidRDefault="00F76AD9" w:rsidP="009B5237">
      <w:pPr>
        <w:pStyle w:val="1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28729522" w:history="1">
        <w:r w:rsidR="00AA7754" w:rsidRPr="009B5237">
          <w:rPr>
            <w:rStyle w:val="a8"/>
            <w:rFonts w:ascii="Times New Roman" w:hAnsi="Times New Roman"/>
            <w:noProof/>
            <w:sz w:val="28"/>
            <w:szCs w:val="28"/>
          </w:rPr>
          <w:t>СПИСОК ЛИТЕРАТУРЫ</w:t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AA7754" w:rsidRPr="009B523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_Toc428729522 \h </w:instrTex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D1466E">
          <w:rPr>
            <w:rFonts w:ascii="Times New Roman" w:hAnsi="Times New Roman"/>
            <w:noProof/>
            <w:webHidden/>
            <w:sz w:val="28"/>
            <w:szCs w:val="28"/>
          </w:rPr>
          <w:t>49</w:t>
        </w:r>
        <w:r w:rsidRPr="009B523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A7754" w:rsidRDefault="00F76AD9" w:rsidP="009B52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right" w:leader="dot" w:pos="9356"/>
        </w:tabs>
        <w:jc w:val="both"/>
      </w:pPr>
      <w:r w:rsidRPr="009B5237">
        <w:rPr>
          <w:bCs/>
          <w:sz w:val="28"/>
          <w:szCs w:val="28"/>
        </w:rPr>
        <w:fldChar w:fldCharType="end"/>
      </w:r>
    </w:p>
    <w:p w:rsidR="00AA7754" w:rsidRPr="0084205E" w:rsidRDefault="00AA7754" w:rsidP="00AA7754"/>
    <w:p w:rsidR="00AA7754" w:rsidRPr="00F56D1E" w:rsidRDefault="00AA7754" w:rsidP="00AA7754">
      <w:pPr>
        <w:pStyle w:val="af5"/>
        <w:outlineLvl w:val="0"/>
      </w:pPr>
      <w:r>
        <w:rPr>
          <w:b w:val="0"/>
        </w:rPr>
        <w:br w:type="page"/>
      </w:r>
      <w:bookmarkStart w:id="0" w:name="_Toc428729465"/>
      <w:r w:rsidRPr="00F56D1E">
        <w:lastRenderedPageBreak/>
        <w:t>Введение</w:t>
      </w:r>
      <w:bookmarkEnd w:id="0"/>
    </w:p>
    <w:p w:rsidR="00AA7754" w:rsidRPr="00F56D1E" w:rsidRDefault="00AA7754" w:rsidP="00F56D1E">
      <w:pPr>
        <w:ind w:firstLine="709"/>
        <w:jc w:val="both"/>
        <w:rPr>
          <w:sz w:val="24"/>
          <w:szCs w:val="24"/>
        </w:rPr>
      </w:pPr>
      <w:r w:rsidRPr="00F56D1E">
        <w:rPr>
          <w:bCs/>
          <w:sz w:val="24"/>
          <w:szCs w:val="24"/>
        </w:rPr>
        <w:t>Схема теплоснабжения</w:t>
      </w:r>
      <w:r w:rsidR="00F56D1E">
        <w:rPr>
          <w:sz w:val="24"/>
          <w:szCs w:val="24"/>
        </w:rPr>
        <w:t>–</w:t>
      </w:r>
      <w:r w:rsidRPr="00F56D1E">
        <w:rPr>
          <w:sz w:val="24"/>
          <w:szCs w:val="24"/>
        </w:rPr>
        <w:t xml:space="preserve"> документ, содержащий материалы по обоснованию эффективного и безопасного функционирования системы </w:t>
      </w:r>
      <w:hyperlink r:id="rId8" w:tooltip="Теплоснабжение" w:history="1">
        <w:r w:rsidRPr="00F56D1E">
          <w:rPr>
            <w:rStyle w:val="a8"/>
            <w:color w:val="auto"/>
            <w:sz w:val="24"/>
            <w:szCs w:val="24"/>
            <w:u w:val="none"/>
          </w:rPr>
          <w:t>теплоснабжения</w:t>
        </w:r>
      </w:hyperlink>
      <w:r w:rsidRPr="00F56D1E">
        <w:rPr>
          <w:sz w:val="24"/>
          <w:szCs w:val="24"/>
        </w:rPr>
        <w:t xml:space="preserve">, ее развития с учетом правового регулирования в области </w:t>
      </w:r>
      <w:hyperlink r:id="rId9" w:tooltip="Энергосбережение" w:history="1">
        <w:r w:rsidRPr="00F56D1E">
          <w:rPr>
            <w:rStyle w:val="a8"/>
            <w:color w:val="auto"/>
            <w:sz w:val="24"/>
            <w:szCs w:val="24"/>
            <w:u w:val="none"/>
          </w:rPr>
          <w:t>энергосбережения и повышения энергетической эффективности</w:t>
        </w:r>
      </w:hyperlink>
      <w:r w:rsidRPr="00F56D1E">
        <w:rPr>
          <w:rStyle w:val="a8"/>
          <w:color w:val="auto"/>
          <w:sz w:val="24"/>
          <w:szCs w:val="24"/>
          <w:u w:val="none"/>
        </w:rPr>
        <w:t>.</w:t>
      </w:r>
    </w:p>
    <w:p w:rsidR="00AA7754" w:rsidRPr="00F56D1E" w:rsidRDefault="00AA7754" w:rsidP="00F56D1E">
      <w:pPr>
        <w:ind w:firstLine="709"/>
        <w:jc w:val="both"/>
        <w:rPr>
          <w:sz w:val="24"/>
          <w:szCs w:val="24"/>
        </w:rPr>
      </w:pPr>
      <w:r w:rsidRPr="00F56D1E">
        <w:rPr>
          <w:sz w:val="24"/>
          <w:szCs w:val="24"/>
        </w:rPr>
        <w:t>Система централизованного теплоснабжения представляет собой сложный технологический объект с огромным количеством непростых задач, от правильного решения которых во многом зависят масштабы необходимых капитальных вложений в эти системы. Прогноз спроса на тепловую энергию основан на прогнозировании развития населенного пункта, в первую очередь его градостроительной деятельности, определённой генеральным планом.</w:t>
      </w:r>
    </w:p>
    <w:p w:rsidR="00AA7754" w:rsidRPr="00F56D1E" w:rsidRDefault="00AA7754" w:rsidP="00F56D1E">
      <w:pPr>
        <w:ind w:firstLine="709"/>
        <w:jc w:val="both"/>
        <w:rPr>
          <w:sz w:val="24"/>
          <w:szCs w:val="24"/>
        </w:rPr>
      </w:pPr>
      <w:r w:rsidRPr="00F56D1E">
        <w:rPr>
          <w:sz w:val="24"/>
          <w:szCs w:val="24"/>
        </w:rPr>
        <w:t xml:space="preserve">Рассмотрение проблемы начинается на стадии разработки генеральных планов в самом  общем виде совместно с другими вопросами городской инфраструктуры, и такие решения  носят  предварительный  характер. </w:t>
      </w:r>
    </w:p>
    <w:p w:rsidR="00AA7754" w:rsidRPr="00F56D1E" w:rsidRDefault="00AA7754" w:rsidP="00F56D1E">
      <w:pPr>
        <w:ind w:firstLine="709"/>
        <w:jc w:val="both"/>
        <w:rPr>
          <w:sz w:val="24"/>
          <w:szCs w:val="24"/>
        </w:rPr>
      </w:pPr>
      <w:r w:rsidRPr="00F56D1E">
        <w:rPr>
          <w:sz w:val="24"/>
          <w:szCs w:val="24"/>
        </w:rPr>
        <w:t>Конечной целью грамотно организованной схемы теплоснабжения является:</w:t>
      </w:r>
    </w:p>
    <w:p w:rsidR="00AA7754" w:rsidRPr="00F56D1E" w:rsidRDefault="00AA7754" w:rsidP="00F56D1E">
      <w:pPr>
        <w:ind w:firstLine="709"/>
        <w:jc w:val="both"/>
        <w:rPr>
          <w:sz w:val="24"/>
          <w:szCs w:val="24"/>
        </w:rPr>
      </w:pPr>
      <w:r w:rsidRPr="00F56D1E">
        <w:rPr>
          <w:sz w:val="24"/>
          <w:szCs w:val="24"/>
        </w:rPr>
        <w:t>- определение направления развития системы теплоснабжения населенного пункта на расчетный период;</w:t>
      </w:r>
    </w:p>
    <w:p w:rsidR="00AA7754" w:rsidRPr="00F56D1E" w:rsidRDefault="00AA7754" w:rsidP="00F56D1E">
      <w:pPr>
        <w:ind w:firstLine="709"/>
        <w:jc w:val="both"/>
        <w:rPr>
          <w:sz w:val="24"/>
          <w:szCs w:val="24"/>
        </w:rPr>
      </w:pPr>
      <w:r w:rsidRPr="00F56D1E">
        <w:rPr>
          <w:sz w:val="24"/>
          <w:szCs w:val="24"/>
        </w:rPr>
        <w:t>- определение экономической целесообразности и экологической возможности строительства новых, расширения и реконструкции действующих теплоисточников;</w:t>
      </w:r>
    </w:p>
    <w:p w:rsidR="00AA7754" w:rsidRPr="00F56D1E" w:rsidRDefault="00AA7754" w:rsidP="00F56D1E">
      <w:pPr>
        <w:ind w:firstLine="709"/>
        <w:jc w:val="both"/>
        <w:rPr>
          <w:sz w:val="24"/>
          <w:szCs w:val="24"/>
        </w:rPr>
      </w:pPr>
      <w:r w:rsidRPr="00F56D1E">
        <w:rPr>
          <w:sz w:val="24"/>
          <w:szCs w:val="24"/>
        </w:rPr>
        <w:t>- снижение издержек производства, передачи и себестоимости любого вида энергии;</w:t>
      </w:r>
    </w:p>
    <w:p w:rsidR="00AA7754" w:rsidRPr="00F56D1E" w:rsidRDefault="00AA7754" w:rsidP="00F56D1E">
      <w:pPr>
        <w:ind w:firstLine="709"/>
        <w:jc w:val="both"/>
        <w:rPr>
          <w:sz w:val="24"/>
          <w:szCs w:val="24"/>
        </w:rPr>
      </w:pPr>
      <w:r w:rsidRPr="00F56D1E">
        <w:rPr>
          <w:sz w:val="24"/>
          <w:szCs w:val="24"/>
        </w:rPr>
        <w:t>- повышение качества предоставляемых энергоресурсов;</w:t>
      </w:r>
    </w:p>
    <w:p w:rsidR="00AA7754" w:rsidRPr="00F56D1E" w:rsidRDefault="00AA7754" w:rsidP="00F56D1E">
      <w:pPr>
        <w:ind w:firstLine="709"/>
        <w:jc w:val="both"/>
        <w:rPr>
          <w:sz w:val="24"/>
          <w:szCs w:val="24"/>
        </w:rPr>
      </w:pPr>
      <w:r w:rsidRPr="00F56D1E">
        <w:rPr>
          <w:sz w:val="24"/>
          <w:szCs w:val="24"/>
        </w:rPr>
        <w:t>- увеличение прибыли теплоснабжающих предприятий.</w:t>
      </w:r>
    </w:p>
    <w:p w:rsidR="00AA7754" w:rsidRPr="00F56D1E" w:rsidRDefault="00AA7754" w:rsidP="00F56D1E">
      <w:pPr>
        <w:ind w:firstLine="709"/>
        <w:jc w:val="both"/>
        <w:rPr>
          <w:sz w:val="24"/>
          <w:szCs w:val="24"/>
        </w:rPr>
      </w:pPr>
      <w:r w:rsidRPr="00F56D1E">
        <w:rPr>
          <w:sz w:val="24"/>
          <w:szCs w:val="24"/>
        </w:rPr>
        <w:t>Значительный потенциал экономии и рост стоимости энергоресурсов делают проблему энергоресурсосбережения весьма актуальной.</w:t>
      </w:r>
    </w:p>
    <w:p w:rsidR="00AA7754" w:rsidRPr="00F56D1E" w:rsidRDefault="00AA7754" w:rsidP="00F56D1E">
      <w:pPr>
        <w:ind w:firstLine="709"/>
        <w:jc w:val="both"/>
        <w:rPr>
          <w:sz w:val="24"/>
          <w:szCs w:val="24"/>
        </w:rPr>
      </w:pPr>
      <w:r w:rsidRPr="00F56D1E">
        <w:rPr>
          <w:sz w:val="24"/>
          <w:szCs w:val="24"/>
        </w:rPr>
        <w:t>Схемы разрабатываются на основе анализа фактических тепловых нагрузок потребителей с учётом перспективного развития на 15 лет, оценки состояния существующих источников тепла и тепловых сетей и возможности их дальнейшего использования, рассмотрения вопросов надёжности, экономичности.</w:t>
      </w:r>
    </w:p>
    <w:p w:rsidR="00AA7754" w:rsidRPr="00F56D1E" w:rsidRDefault="00AA7754" w:rsidP="00F56D1E">
      <w:pPr>
        <w:ind w:firstLine="709"/>
        <w:jc w:val="both"/>
        <w:rPr>
          <w:sz w:val="24"/>
          <w:szCs w:val="24"/>
        </w:rPr>
      </w:pPr>
      <w:r w:rsidRPr="00F56D1E">
        <w:rPr>
          <w:sz w:val="24"/>
          <w:szCs w:val="24"/>
        </w:rPr>
        <w:t>С повышением степени централизации, как правило, повышается экономичность выработки тепла, снижаются начальные затраты и расходы по эксплуатации источников теплоснабжения, но одновременно увеличиваются начальные затраты на сооружение тепловых сетей и эксплуатационные расходы на транспорт тепла.</w:t>
      </w:r>
    </w:p>
    <w:p w:rsidR="00AA7754" w:rsidRPr="00F56D1E" w:rsidRDefault="00AA7754" w:rsidP="00F56D1E">
      <w:pPr>
        <w:ind w:firstLine="709"/>
        <w:jc w:val="both"/>
        <w:rPr>
          <w:sz w:val="24"/>
          <w:szCs w:val="24"/>
        </w:rPr>
      </w:pPr>
      <w:r w:rsidRPr="00F56D1E">
        <w:rPr>
          <w:sz w:val="24"/>
          <w:szCs w:val="24"/>
        </w:rPr>
        <w:t>Централизация теплоснабжения всегда экономически выгодна при плотной застройке в пределах данного района.</w:t>
      </w:r>
    </w:p>
    <w:p w:rsidR="00AA7754" w:rsidRPr="00F56D1E" w:rsidRDefault="00AA7754" w:rsidP="00F56D1E">
      <w:pPr>
        <w:ind w:firstLine="709"/>
        <w:jc w:val="both"/>
        <w:rPr>
          <w:sz w:val="24"/>
          <w:szCs w:val="24"/>
        </w:rPr>
      </w:pPr>
      <w:r w:rsidRPr="00F56D1E">
        <w:rPr>
          <w:sz w:val="24"/>
          <w:szCs w:val="24"/>
        </w:rPr>
        <w:t>В последние годы наряду с системами централизованного теплоснабжения значительному усовершенствованию подверглись системы децентрализованного теплоснабжения.</w:t>
      </w:r>
    </w:p>
    <w:p w:rsidR="00AA7754" w:rsidRPr="00F56D1E" w:rsidRDefault="00AA7754" w:rsidP="00F56D1E">
      <w:pPr>
        <w:pStyle w:val="ConsPlusCell"/>
        <w:widowControl/>
        <w:ind w:right="175" w:firstLine="709"/>
        <w:jc w:val="both"/>
        <w:rPr>
          <w:rFonts w:ascii="Times New Roman" w:hAnsi="Times New Roman"/>
          <w:sz w:val="24"/>
          <w:szCs w:val="24"/>
        </w:rPr>
      </w:pPr>
      <w:r w:rsidRPr="00F56D1E">
        <w:rPr>
          <w:rFonts w:ascii="Times New Roman" w:hAnsi="Times New Roman"/>
          <w:sz w:val="24"/>
          <w:szCs w:val="24"/>
        </w:rPr>
        <w:t xml:space="preserve">Основанием для разработки схемы теплоснабжения </w:t>
      </w:r>
      <w:r w:rsidRPr="00F56D1E">
        <w:rPr>
          <w:rFonts w:ascii="Times New Roman" w:hAnsi="Times New Roman" w:cs="Times New Roman"/>
          <w:sz w:val="24"/>
          <w:szCs w:val="24"/>
        </w:rPr>
        <w:t>Муниципального образования сельское поселение Леуши</w:t>
      </w:r>
      <w:r w:rsidRPr="00F56D1E">
        <w:rPr>
          <w:rFonts w:ascii="Times New Roman" w:hAnsi="Times New Roman"/>
          <w:sz w:val="24"/>
          <w:szCs w:val="24"/>
        </w:rPr>
        <w:t>является:</w:t>
      </w:r>
    </w:p>
    <w:p w:rsidR="00AA7754" w:rsidRPr="00F56D1E" w:rsidRDefault="00AA7754" w:rsidP="00F56D1E">
      <w:pPr>
        <w:pStyle w:val="aa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D1E">
        <w:rPr>
          <w:rFonts w:ascii="Times New Roman" w:hAnsi="Times New Roman"/>
          <w:sz w:val="24"/>
          <w:szCs w:val="24"/>
        </w:rPr>
        <w:t>- Федеральный закон от 26.07.2010 года № 190-ФЗ «О теплоснабжении»;</w:t>
      </w:r>
    </w:p>
    <w:p w:rsidR="00AA7754" w:rsidRPr="00F56D1E" w:rsidRDefault="00AA7754" w:rsidP="00F56D1E">
      <w:pPr>
        <w:pStyle w:val="aa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D1E">
        <w:rPr>
          <w:rFonts w:ascii="Times New Roman" w:hAnsi="Times New Roman"/>
          <w:sz w:val="24"/>
          <w:szCs w:val="24"/>
        </w:rPr>
        <w:t xml:space="preserve">- Муниципальный контракт </w:t>
      </w:r>
    </w:p>
    <w:p w:rsidR="00AA7754" w:rsidRPr="00F56D1E" w:rsidRDefault="00AA7754" w:rsidP="00F56D1E">
      <w:pPr>
        <w:ind w:firstLine="709"/>
        <w:jc w:val="both"/>
        <w:rPr>
          <w:sz w:val="24"/>
          <w:szCs w:val="24"/>
        </w:rPr>
      </w:pPr>
      <w:r w:rsidRPr="00F56D1E">
        <w:rPr>
          <w:sz w:val="24"/>
          <w:szCs w:val="24"/>
        </w:rPr>
        <w:t>Основными нормативными документами при разработке схемы являются:</w:t>
      </w:r>
    </w:p>
    <w:p w:rsidR="00AA7754" w:rsidRPr="00F56D1E" w:rsidRDefault="00AA7754" w:rsidP="00F56D1E">
      <w:pPr>
        <w:pStyle w:val="aa"/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1" w:name="_Toc343876982"/>
      <w:bookmarkStart w:id="2" w:name="_Toc341622561"/>
      <w:r w:rsidRPr="00F56D1E">
        <w:rPr>
          <w:rFonts w:ascii="Times New Roman" w:hAnsi="Times New Roman"/>
          <w:sz w:val="24"/>
          <w:szCs w:val="24"/>
        </w:rPr>
        <w:t>- Постановление Правительства РФ от 22 февраля 2012 г. № 154 «О требованиях к схемам теплоснабжения, порядку их разработки и утверждения»;</w:t>
      </w:r>
    </w:p>
    <w:p w:rsidR="00AA7754" w:rsidRPr="00F56D1E" w:rsidRDefault="00AA7754" w:rsidP="00F56D1E">
      <w:pPr>
        <w:pStyle w:val="aa"/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6D1E">
        <w:rPr>
          <w:rFonts w:ascii="Times New Roman" w:hAnsi="Times New Roman"/>
          <w:sz w:val="24"/>
          <w:szCs w:val="24"/>
        </w:rPr>
        <w:t>-</w:t>
      </w:r>
      <w:bookmarkStart w:id="3" w:name="__RefHeading___Toc343876982"/>
      <w:bookmarkEnd w:id="3"/>
      <w:r w:rsidRPr="00F56D1E">
        <w:rPr>
          <w:rFonts w:ascii="Times New Roman" w:hAnsi="Times New Roman"/>
          <w:sz w:val="24"/>
          <w:szCs w:val="24"/>
        </w:rPr>
        <w:t xml:space="preserve"> Приказ Министерства энергетики РФ и Министерства регионального развития РФ от 29 декабря 2012 г. № 565/667 «Об утверждении методических рекомендаций по разработке схем теплоснабжения»;</w:t>
      </w:r>
    </w:p>
    <w:p w:rsidR="00AA7754" w:rsidRPr="00F56D1E" w:rsidRDefault="00AA7754" w:rsidP="00F56D1E">
      <w:pPr>
        <w:pStyle w:val="aa"/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6D1E">
        <w:rPr>
          <w:rFonts w:ascii="Times New Roman" w:hAnsi="Times New Roman"/>
          <w:sz w:val="24"/>
          <w:szCs w:val="24"/>
        </w:rPr>
        <w:lastRenderedPageBreak/>
        <w:t>- Методические рекомендации по разработке схем теплоснабжения (утв. Приказом Министерства энергетики РФ и Министерства регионального развития РФ от 29 декабря 2012 г. № 565/667);</w:t>
      </w:r>
    </w:p>
    <w:p w:rsidR="00AA7754" w:rsidRPr="00F56D1E" w:rsidRDefault="00AA7754" w:rsidP="00F56D1E">
      <w:pPr>
        <w:ind w:firstLine="709"/>
        <w:rPr>
          <w:sz w:val="24"/>
          <w:szCs w:val="24"/>
        </w:rPr>
        <w:sectPr w:rsidR="00AA7754" w:rsidRPr="00F56D1E" w:rsidSect="00C038CF">
          <w:footerReference w:type="default" r:id="rId10"/>
          <w:type w:val="continuous"/>
          <w:pgSz w:w="11906" w:h="16838"/>
          <w:pgMar w:top="1134" w:right="851" w:bottom="1134" w:left="1701" w:header="709" w:footer="194" w:gutter="0"/>
          <w:cols w:space="708"/>
          <w:titlePg/>
          <w:docGrid w:linePitch="360"/>
        </w:sectPr>
      </w:pPr>
    </w:p>
    <w:p w:rsidR="00AA7754" w:rsidRDefault="00AA7754" w:rsidP="00AA7754">
      <w:pPr>
        <w:pStyle w:val="aa"/>
        <w:spacing w:after="0"/>
        <w:ind w:left="862"/>
        <w:outlineLvl w:val="0"/>
        <w:rPr>
          <w:rFonts w:ascii="Times New Roman" w:hAnsi="Times New Roman"/>
          <w:b/>
          <w:sz w:val="28"/>
          <w:szCs w:val="28"/>
        </w:rPr>
      </w:pPr>
      <w:bookmarkStart w:id="4" w:name="_Toc428729466"/>
      <w:bookmarkStart w:id="5" w:name="_Toc343876983"/>
      <w:bookmarkStart w:id="6" w:name="_Toc341622564"/>
      <w:bookmarkEnd w:id="1"/>
      <w:bookmarkEnd w:id="2"/>
      <w:r w:rsidRPr="004C65F7">
        <w:rPr>
          <w:rFonts w:ascii="Times New Roman" w:hAnsi="Times New Roman"/>
          <w:b/>
          <w:sz w:val="28"/>
          <w:szCs w:val="28"/>
        </w:rPr>
        <w:lastRenderedPageBreak/>
        <w:t>УТВЕРЖДАЕМАЯ ЧАСТЬ СХЕМЫ ТЕПЛОСНАБЖЕНИЯ</w:t>
      </w:r>
      <w:bookmarkEnd w:id="4"/>
    </w:p>
    <w:p w:rsidR="00AA7754" w:rsidRPr="004C65F7" w:rsidRDefault="00AA7754" w:rsidP="00AA7754">
      <w:pPr>
        <w:pStyle w:val="aa"/>
        <w:spacing w:after="0"/>
        <w:ind w:left="862"/>
        <w:rPr>
          <w:rFonts w:ascii="Times New Roman" w:hAnsi="Times New Roman"/>
          <w:b/>
          <w:sz w:val="28"/>
          <w:szCs w:val="28"/>
        </w:rPr>
      </w:pPr>
    </w:p>
    <w:p w:rsidR="00AA7754" w:rsidRPr="00596D74" w:rsidRDefault="00AA7754" w:rsidP="00AA7754">
      <w:pPr>
        <w:pStyle w:val="afb"/>
        <w:ind w:firstLine="0"/>
        <w:outlineLvl w:val="0"/>
        <w:rPr>
          <w:b/>
        </w:rPr>
      </w:pPr>
      <w:bookmarkStart w:id="7" w:name="_Toc428729467"/>
      <w:r w:rsidRPr="00596D74">
        <w:rPr>
          <w:b/>
        </w:rPr>
        <w:t xml:space="preserve">РАЗДЕЛ 1ПОКАЗАТЕЛИ ПЕРСПЕКТИВНОГО СПРОСА НА ТЕПЛОВУЮ ЭНЕРГИЮ (МОЩНОСТЬ) И ТЕПЛОНОСИТЕЛЬ В УСТАНОВЛЕННЫХ ГРАНИЦАХ ТЕРРИТОРИИ </w:t>
      </w:r>
      <w:bookmarkEnd w:id="5"/>
      <w:r w:rsidRPr="00596D74">
        <w:rPr>
          <w:b/>
        </w:rPr>
        <w:t>ПОСЕЛЕНИЯ</w:t>
      </w:r>
      <w:bookmarkEnd w:id="7"/>
    </w:p>
    <w:p w:rsidR="00AA7754" w:rsidRPr="00CB2090" w:rsidRDefault="00AA7754" w:rsidP="00AA7754">
      <w:pPr>
        <w:pStyle w:val="af7"/>
        <w:ind w:right="-23"/>
        <w:outlineLvl w:val="1"/>
      </w:pPr>
      <w:bookmarkStart w:id="8" w:name="_Toc343876984"/>
      <w:bookmarkStart w:id="9" w:name="_Toc428729468"/>
      <w:r>
        <w:t>1.</w:t>
      </w:r>
      <w:r w:rsidRPr="006B3879">
        <w:t xml:space="preserve">1 </w:t>
      </w:r>
      <w:r w:rsidRPr="00AB52C7">
        <w:t>Площадь строительных фондов и приросты площади строительных фондов</w:t>
      </w:r>
      <w:r w:rsidRPr="006B3879">
        <w:t xml:space="preserve">, </w:t>
      </w:r>
      <w:bookmarkEnd w:id="8"/>
      <w:r>
        <w:t>подключенных к системе теплоснабжения сельского поселения Леуши.</w:t>
      </w:r>
      <w:bookmarkEnd w:id="9"/>
    </w:p>
    <w:p w:rsidR="00AA7754" w:rsidRDefault="00AA7754" w:rsidP="00AA7754">
      <w:pPr>
        <w:pStyle w:val="afb"/>
        <w:spacing w:before="120" w:after="120"/>
        <w:ind w:firstLine="539"/>
      </w:pPr>
      <w:bookmarkStart w:id="10" w:name="_Toc343247271"/>
      <w:bookmarkStart w:id="11" w:name="_Toc343876985"/>
      <w:bookmarkStart w:id="12" w:name="_Toc341863270"/>
      <w:r>
        <w:t>Площади</w:t>
      </w:r>
      <w:r w:rsidRPr="006B3879">
        <w:t xml:space="preserve"> строительных фондов</w:t>
      </w:r>
      <w:r>
        <w:t xml:space="preserve"> и приросты площадей строительных фондов </w:t>
      </w:r>
      <w:r w:rsidRPr="0070679C">
        <w:rPr>
          <w:rFonts w:eastAsia="Times New Roman"/>
          <w:color w:val="000000"/>
          <w:lang w:eastAsia="ru-RU"/>
        </w:rPr>
        <w:t>жилых домов</w:t>
      </w:r>
      <w:r w:rsidRPr="006B3879">
        <w:t xml:space="preserve">, подключенных к системе теплоснабжения </w:t>
      </w:r>
      <w:r>
        <w:t xml:space="preserve">сельского поселения Леуши, приведены в </w:t>
      </w:r>
      <w:r w:rsidRPr="00FF0221">
        <w:t>таблиц</w:t>
      </w:r>
      <w:r>
        <w:t>ах</w:t>
      </w:r>
      <w:r w:rsidRPr="00FF0221">
        <w:t xml:space="preserve"> 1.1.1</w:t>
      </w:r>
      <w:r>
        <w:t>-1.1.2.</w:t>
      </w:r>
    </w:p>
    <w:p w:rsidR="00AA7754" w:rsidRPr="00596547" w:rsidRDefault="00AA7754" w:rsidP="00AA7754">
      <w:pPr>
        <w:pStyle w:val="afb"/>
        <w:spacing w:before="120" w:after="120"/>
      </w:pPr>
      <w:r>
        <w:t>Таблица 1</w:t>
      </w:r>
      <w:r w:rsidRPr="00596547">
        <w:t>.1.1</w:t>
      </w:r>
      <w:r>
        <w:t>Площадь</w:t>
      </w:r>
      <w:r w:rsidRPr="00596547">
        <w:t xml:space="preserve"> строительных фондов и приросты объемов строительных фондов </w:t>
      </w:r>
      <w:r w:rsidRPr="00596547">
        <w:rPr>
          <w:rFonts w:eastAsia="Times New Roman"/>
          <w:color w:val="000000"/>
          <w:lang w:eastAsia="ru-RU"/>
        </w:rPr>
        <w:t>жилых домов, м</w:t>
      </w:r>
      <w:r>
        <w:rPr>
          <w:rFonts w:eastAsia="Times New Roman"/>
          <w:color w:val="000000"/>
          <w:vertAlign w:val="superscript"/>
          <w:lang w:eastAsia="ru-RU"/>
        </w:rPr>
        <w:t>2</w:t>
      </w:r>
      <w:r w:rsidRPr="00596547">
        <w:t>.</w:t>
      </w:r>
    </w:p>
    <w:tbl>
      <w:tblPr>
        <w:tblpPr w:leftFromText="180" w:rightFromText="180" w:vertAnchor="text" w:tblpX="155" w:tblpY="1"/>
        <w:tblOverlap w:val="never"/>
        <w:tblW w:w="9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93"/>
        <w:gridCol w:w="992"/>
        <w:gridCol w:w="992"/>
        <w:gridCol w:w="993"/>
        <w:gridCol w:w="992"/>
        <w:gridCol w:w="992"/>
        <w:gridCol w:w="992"/>
        <w:gridCol w:w="1027"/>
      </w:tblGrid>
      <w:tr w:rsidR="00AA7754" w:rsidRPr="008B536A" w:rsidTr="00D203B0">
        <w:trPr>
          <w:trHeight w:val="562"/>
          <w:tblHeader/>
        </w:trPr>
        <w:tc>
          <w:tcPr>
            <w:tcW w:w="2693" w:type="dxa"/>
            <w:vAlign w:val="center"/>
          </w:tcPr>
          <w:p w:rsidR="00AA7754" w:rsidRPr="008B536A" w:rsidRDefault="00AA7754" w:rsidP="00D203B0">
            <w:pPr>
              <w:jc w:val="center"/>
              <w:rPr>
                <w:bCs/>
                <w:iCs/>
                <w:sz w:val="24"/>
                <w:szCs w:val="24"/>
              </w:rPr>
            </w:pPr>
            <w:r w:rsidRPr="008B536A">
              <w:rPr>
                <w:bCs/>
                <w:iCs/>
                <w:sz w:val="24"/>
                <w:szCs w:val="24"/>
              </w:rPr>
              <w:t>Котельная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A7754" w:rsidRPr="008B536A" w:rsidRDefault="00AA7754" w:rsidP="00D203B0">
            <w:pPr>
              <w:pStyle w:val="afb"/>
              <w:spacing w:after="0" w:line="240" w:lineRule="auto"/>
              <w:ind w:left="-108" w:firstLine="0"/>
              <w:jc w:val="center"/>
            </w:pPr>
            <w:r w:rsidRPr="008B536A">
              <w:t>2014г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754" w:rsidRPr="008B536A" w:rsidRDefault="00AA7754" w:rsidP="00D203B0">
            <w:pPr>
              <w:pStyle w:val="afb"/>
              <w:spacing w:after="0" w:line="240" w:lineRule="auto"/>
              <w:ind w:left="-108" w:firstLine="108"/>
              <w:jc w:val="center"/>
            </w:pPr>
            <w:r w:rsidRPr="008B536A">
              <w:t>2015г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754" w:rsidRPr="008B536A" w:rsidRDefault="00AA7754" w:rsidP="00D203B0">
            <w:pPr>
              <w:pStyle w:val="afb"/>
              <w:spacing w:after="0" w:line="240" w:lineRule="auto"/>
              <w:ind w:left="-108" w:firstLine="0"/>
              <w:jc w:val="center"/>
            </w:pPr>
            <w:r w:rsidRPr="008B536A">
              <w:t>2016г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754" w:rsidRPr="008B536A" w:rsidRDefault="00AA7754" w:rsidP="00D203B0">
            <w:pPr>
              <w:pStyle w:val="afb"/>
              <w:spacing w:after="0" w:line="240" w:lineRule="auto"/>
              <w:ind w:left="-108" w:firstLine="0"/>
              <w:jc w:val="center"/>
            </w:pPr>
            <w:r w:rsidRPr="008B536A">
              <w:t>2017г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754" w:rsidRPr="008B536A" w:rsidRDefault="00AA7754" w:rsidP="00D203B0">
            <w:pPr>
              <w:pStyle w:val="afb"/>
              <w:spacing w:after="0" w:line="240" w:lineRule="auto"/>
              <w:ind w:left="-108" w:firstLine="0"/>
              <w:jc w:val="center"/>
            </w:pPr>
            <w:r w:rsidRPr="008B536A">
              <w:t>2018г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754" w:rsidRPr="008B536A" w:rsidRDefault="00AA7754" w:rsidP="00D203B0">
            <w:pPr>
              <w:pStyle w:val="afb"/>
              <w:spacing w:after="0" w:line="240" w:lineRule="auto"/>
              <w:ind w:left="-108" w:firstLine="0"/>
              <w:jc w:val="center"/>
            </w:pPr>
            <w:r w:rsidRPr="008B536A">
              <w:t>2018-2023гг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:rsidR="00AA7754" w:rsidRPr="008B536A" w:rsidRDefault="00AA7754" w:rsidP="00D203B0">
            <w:pPr>
              <w:pStyle w:val="afb"/>
              <w:spacing w:after="0" w:line="240" w:lineRule="auto"/>
              <w:ind w:left="-108" w:firstLine="0"/>
              <w:jc w:val="center"/>
            </w:pPr>
            <w:r w:rsidRPr="008B536A">
              <w:t>2024-2029гг</w:t>
            </w:r>
          </w:p>
        </w:tc>
      </w:tr>
      <w:tr w:rsidR="004B6D96" w:rsidRPr="008B536A" w:rsidTr="00D203B0">
        <w:tc>
          <w:tcPr>
            <w:tcW w:w="2693" w:type="dxa"/>
            <w:vAlign w:val="center"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с.Леуши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 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  <w:rPr>
                <w:highlight w:val="yellow"/>
              </w:rPr>
            </w:pPr>
            <w:r w:rsidRPr="00A710F9">
              <w:rPr>
                <w:color w:val="000000"/>
              </w:rPr>
              <w:t>1256,98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  <w:rPr>
                <w:highlight w:val="yellow"/>
              </w:rPr>
            </w:pPr>
            <w:r w:rsidRPr="00A710F9">
              <w:rPr>
                <w:color w:val="000000"/>
              </w:rPr>
              <w:t>1256,98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  <w:rPr>
                <w:highlight w:val="yellow"/>
              </w:rPr>
            </w:pPr>
            <w:r w:rsidRPr="00A710F9">
              <w:rPr>
                <w:color w:val="000000"/>
              </w:rPr>
              <w:t>1256,98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  <w:rPr>
                <w:highlight w:val="yellow"/>
              </w:rPr>
            </w:pPr>
            <w:r w:rsidRPr="00A710F9">
              <w:rPr>
                <w:color w:val="000000"/>
              </w:rPr>
              <w:t>1256,98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  <w:rPr>
                <w:highlight w:val="yellow"/>
              </w:rPr>
            </w:pPr>
            <w:r w:rsidRPr="00A710F9">
              <w:rPr>
                <w:color w:val="000000"/>
              </w:rPr>
              <w:t>1256,98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  <w:rPr>
                <w:highlight w:val="yellow"/>
              </w:rPr>
            </w:pPr>
            <w:r w:rsidRPr="00A710F9">
              <w:rPr>
                <w:color w:val="000000"/>
              </w:rPr>
              <w:t>1256,98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  <w:rPr>
                <w:highlight w:val="yellow"/>
              </w:rPr>
            </w:pPr>
            <w:r w:rsidRPr="00A710F9">
              <w:rPr>
                <w:color w:val="000000"/>
              </w:rPr>
              <w:t>1256,98</w:t>
            </w:r>
          </w:p>
        </w:tc>
      </w:tr>
      <w:tr w:rsidR="004B6D96" w:rsidRPr="008B536A" w:rsidTr="00D203B0">
        <w:tc>
          <w:tcPr>
            <w:tcW w:w="2693" w:type="dxa"/>
            <w:vAlign w:val="center"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 xml:space="preserve">с. Леуши 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 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60,15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60,15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60,15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60,15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60,15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D1466E" w:rsidP="00D203B0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:rsidR="004B6D96" w:rsidRPr="00A710F9" w:rsidRDefault="00D1466E" w:rsidP="00D203B0">
            <w:pPr>
              <w:jc w:val="center"/>
            </w:pPr>
            <w:r>
              <w:rPr>
                <w:color w:val="000000"/>
              </w:rPr>
              <w:t>0</w:t>
            </w:r>
          </w:p>
        </w:tc>
      </w:tr>
      <w:tr w:rsidR="004B6D96" w:rsidRPr="008B536A" w:rsidTr="00D203B0">
        <w:tc>
          <w:tcPr>
            <w:tcW w:w="2693" w:type="dxa"/>
            <w:vAlign w:val="center"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п. Лиственичный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 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911,17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911,17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911,17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911,17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911,17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911,17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911,17</w:t>
            </w:r>
          </w:p>
        </w:tc>
      </w:tr>
      <w:tr w:rsidR="004B6D96" w:rsidRPr="008B536A" w:rsidTr="00D203B0">
        <w:tc>
          <w:tcPr>
            <w:tcW w:w="2693" w:type="dxa"/>
            <w:vAlign w:val="center"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п.Ягодный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 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300,89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300,89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300,89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300,89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300,89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300,89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D203B0">
            <w:pPr>
              <w:jc w:val="center"/>
            </w:pPr>
            <w:r w:rsidRPr="00A710F9">
              <w:rPr>
                <w:color w:val="000000"/>
              </w:rPr>
              <w:t>300,89</w:t>
            </w:r>
          </w:p>
        </w:tc>
      </w:tr>
      <w:tr w:rsidR="004B6D96" w:rsidRPr="008B536A" w:rsidTr="00D203B0">
        <w:tc>
          <w:tcPr>
            <w:tcW w:w="2693" w:type="dxa"/>
            <w:vAlign w:val="center"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 xml:space="preserve">с. Леуши 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№2 (СОШ)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Default="004B6D96" w:rsidP="00D203B0">
            <w:pPr>
              <w:pStyle w:val="af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D96" w:rsidRDefault="004B6D96" w:rsidP="00D20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4B6D96" w:rsidRDefault="004B6D96" w:rsidP="00D20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Default="004B6D96" w:rsidP="00D20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B6D96" w:rsidRDefault="004B6D96" w:rsidP="00D20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Default="004B6D96" w:rsidP="00D20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:rsidR="004B6D96" w:rsidRDefault="004B6D96" w:rsidP="00D203B0">
            <w:pPr>
              <w:pStyle w:val="af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AA7754" w:rsidRDefault="00AA7754" w:rsidP="00AA7754">
      <w:pPr>
        <w:pStyle w:val="afb"/>
        <w:spacing w:after="0"/>
        <w:ind w:firstLine="539"/>
      </w:pPr>
    </w:p>
    <w:p w:rsidR="00AA7754" w:rsidRPr="008B536A" w:rsidRDefault="00AA7754" w:rsidP="003C1C34">
      <w:pPr>
        <w:pStyle w:val="afb"/>
        <w:ind w:firstLine="539"/>
      </w:pPr>
      <w:r w:rsidRPr="008B536A">
        <w:t xml:space="preserve">Таблица 1.1.2 Площадь строительных фондов и приросты площади строительных фондов </w:t>
      </w:r>
      <w:r w:rsidRPr="008B536A">
        <w:rPr>
          <w:rFonts w:eastAsia="Times New Roman"/>
          <w:color w:val="000000"/>
          <w:lang w:eastAsia="ru-RU"/>
        </w:rPr>
        <w:t>общественных зданий, м</w:t>
      </w:r>
      <w:r w:rsidRPr="008B536A">
        <w:rPr>
          <w:rFonts w:eastAsia="Times New Roman"/>
          <w:color w:val="000000"/>
          <w:vertAlign w:val="superscript"/>
          <w:lang w:eastAsia="ru-RU"/>
        </w:rPr>
        <w:t>2</w:t>
      </w:r>
      <w:r w:rsidRPr="008B536A">
        <w:t>.</w:t>
      </w:r>
    </w:p>
    <w:tbl>
      <w:tblPr>
        <w:tblpPr w:leftFromText="180" w:rightFromText="180" w:vertAnchor="text" w:tblpX="-379" w:tblpY="1"/>
        <w:tblOverlap w:val="never"/>
        <w:tblW w:w="10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27"/>
        <w:gridCol w:w="992"/>
        <w:gridCol w:w="992"/>
        <w:gridCol w:w="993"/>
        <w:gridCol w:w="992"/>
        <w:gridCol w:w="992"/>
        <w:gridCol w:w="992"/>
        <w:gridCol w:w="1027"/>
      </w:tblGrid>
      <w:tr w:rsidR="00AA7754" w:rsidRPr="008B536A" w:rsidTr="00AA7754">
        <w:trPr>
          <w:trHeight w:val="562"/>
          <w:tblHeader/>
        </w:trPr>
        <w:tc>
          <w:tcPr>
            <w:tcW w:w="3227" w:type="dxa"/>
            <w:vAlign w:val="center"/>
          </w:tcPr>
          <w:p w:rsidR="00AA7754" w:rsidRPr="008B536A" w:rsidRDefault="00AA7754" w:rsidP="00AA7754">
            <w:pPr>
              <w:jc w:val="center"/>
              <w:rPr>
                <w:bCs/>
                <w:iCs/>
                <w:sz w:val="24"/>
                <w:szCs w:val="24"/>
              </w:rPr>
            </w:pPr>
            <w:r w:rsidRPr="008B536A">
              <w:rPr>
                <w:bCs/>
                <w:iCs/>
                <w:sz w:val="24"/>
                <w:szCs w:val="24"/>
              </w:rPr>
              <w:t>Котельная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A7754" w:rsidRPr="008B536A" w:rsidRDefault="00AA7754" w:rsidP="00AA7754">
            <w:pPr>
              <w:pStyle w:val="afb"/>
              <w:spacing w:after="0"/>
              <w:ind w:firstLine="0"/>
              <w:jc w:val="center"/>
            </w:pPr>
            <w:r w:rsidRPr="008B536A">
              <w:t>2014г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754" w:rsidRPr="008B536A" w:rsidRDefault="00AA7754" w:rsidP="00AA7754">
            <w:pPr>
              <w:pStyle w:val="afb"/>
              <w:spacing w:after="0"/>
              <w:ind w:firstLine="0"/>
              <w:jc w:val="center"/>
            </w:pPr>
            <w:r w:rsidRPr="008B536A">
              <w:t>2015г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754" w:rsidRPr="008B536A" w:rsidRDefault="00AA7754" w:rsidP="00AA7754">
            <w:pPr>
              <w:pStyle w:val="afb"/>
              <w:spacing w:after="0"/>
              <w:ind w:firstLine="0"/>
              <w:jc w:val="center"/>
            </w:pPr>
            <w:r w:rsidRPr="008B536A">
              <w:t>2016г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754" w:rsidRPr="008B536A" w:rsidRDefault="00AA7754" w:rsidP="00AA7754">
            <w:pPr>
              <w:pStyle w:val="afb"/>
              <w:spacing w:after="0"/>
              <w:ind w:firstLine="0"/>
              <w:jc w:val="center"/>
            </w:pPr>
            <w:r w:rsidRPr="008B536A">
              <w:t>2017г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754" w:rsidRPr="008B536A" w:rsidRDefault="00AA7754" w:rsidP="00AA7754">
            <w:pPr>
              <w:pStyle w:val="afb"/>
              <w:spacing w:after="0"/>
              <w:ind w:firstLine="0"/>
              <w:jc w:val="center"/>
            </w:pPr>
            <w:r w:rsidRPr="008B536A">
              <w:t>2018г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754" w:rsidRPr="008B536A" w:rsidRDefault="00AA7754" w:rsidP="00AA7754">
            <w:pPr>
              <w:pStyle w:val="afb"/>
              <w:spacing w:after="0"/>
              <w:ind w:firstLine="0"/>
              <w:jc w:val="center"/>
            </w:pPr>
            <w:r w:rsidRPr="008B536A">
              <w:t>2018-2023гг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:rsidR="00AA7754" w:rsidRPr="008B536A" w:rsidRDefault="00AA7754" w:rsidP="00AA7754">
            <w:pPr>
              <w:pStyle w:val="afb"/>
              <w:spacing w:after="0"/>
              <w:ind w:firstLine="0"/>
              <w:jc w:val="center"/>
            </w:pPr>
            <w:r w:rsidRPr="008B536A">
              <w:t>2024-2029гг</w:t>
            </w:r>
          </w:p>
        </w:tc>
      </w:tr>
      <w:tr w:rsidR="004B6D96" w:rsidRPr="008B536A" w:rsidTr="00AA7754">
        <w:tc>
          <w:tcPr>
            <w:tcW w:w="3227" w:type="dxa"/>
            <w:vAlign w:val="center"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с.Леуши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 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  <w:rPr>
                <w:highlight w:val="yellow"/>
              </w:rPr>
            </w:pPr>
            <w:r w:rsidRPr="00A710F9">
              <w:rPr>
                <w:color w:val="000000"/>
              </w:rPr>
              <w:t>3955,54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  <w:rPr>
                <w:highlight w:val="yellow"/>
              </w:rPr>
            </w:pPr>
            <w:r w:rsidRPr="00A710F9">
              <w:rPr>
                <w:color w:val="000000"/>
              </w:rPr>
              <w:t>3955,54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  <w:rPr>
                <w:highlight w:val="yellow"/>
              </w:rPr>
            </w:pPr>
            <w:r w:rsidRPr="00A710F9">
              <w:rPr>
                <w:color w:val="000000"/>
              </w:rPr>
              <w:t>3955,54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  <w:rPr>
                <w:highlight w:val="yellow"/>
              </w:rPr>
            </w:pPr>
            <w:r w:rsidRPr="00A710F9">
              <w:rPr>
                <w:color w:val="000000"/>
              </w:rPr>
              <w:t>3955,54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  <w:rPr>
                <w:highlight w:val="yellow"/>
              </w:rPr>
            </w:pPr>
            <w:r w:rsidRPr="00A710F9">
              <w:rPr>
                <w:color w:val="000000"/>
              </w:rPr>
              <w:t>3955,54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  <w:rPr>
                <w:highlight w:val="yellow"/>
              </w:rPr>
            </w:pPr>
            <w:r w:rsidRPr="00A710F9">
              <w:rPr>
                <w:color w:val="000000"/>
              </w:rPr>
              <w:t>3955,54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  <w:rPr>
                <w:highlight w:val="yellow"/>
              </w:rPr>
            </w:pPr>
            <w:r w:rsidRPr="00A710F9">
              <w:rPr>
                <w:color w:val="000000"/>
              </w:rPr>
              <w:t>3955,54</w:t>
            </w:r>
          </w:p>
        </w:tc>
      </w:tr>
      <w:tr w:rsidR="004B6D96" w:rsidRPr="008B536A" w:rsidTr="00AA7754">
        <w:tc>
          <w:tcPr>
            <w:tcW w:w="3227" w:type="dxa"/>
            <w:vAlign w:val="center"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 xml:space="preserve">с. Леуши 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 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946,592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946,592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946,592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946,592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946,592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D1466E" w:rsidP="00AA7754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:rsidR="004B6D96" w:rsidRPr="00A710F9" w:rsidRDefault="00D1466E" w:rsidP="00AA7754">
            <w:pPr>
              <w:jc w:val="center"/>
            </w:pPr>
            <w:r>
              <w:rPr>
                <w:color w:val="000000"/>
              </w:rPr>
              <w:t>0</w:t>
            </w:r>
          </w:p>
        </w:tc>
      </w:tr>
      <w:tr w:rsidR="004B6D96" w:rsidRPr="008B536A" w:rsidTr="00AA7754">
        <w:tc>
          <w:tcPr>
            <w:tcW w:w="3227" w:type="dxa"/>
            <w:vAlign w:val="center"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п. Лиственичный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 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2210,98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2210,98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2210,98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2210,98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2210,98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2210,98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2210,98</w:t>
            </w:r>
          </w:p>
        </w:tc>
      </w:tr>
      <w:tr w:rsidR="004B6D96" w:rsidRPr="008B536A" w:rsidTr="00AA7754">
        <w:tc>
          <w:tcPr>
            <w:tcW w:w="3227" w:type="dxa"/>
            <w:vAlign w:val="center"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п.Ягодный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 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5642,99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5642,99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5642,99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5642,99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5642,99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5642,99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:rsidR="004B6D96" w:rsidRPr="00A710F9" w:rsidRDefault="004B6D96" w:rsidP="00AA7754">
            <w:pPr>
              <w:jc w:val="center"/>
            </w:pPr>
            <w:r w:rsidRPr="00A710F9">
              <w:rPr>
                <w:color w:val="000000"/>
              </w:rPr>
              <w:t>5642,99</w:t>
            </w:r>
          </w:p>
        </w:tc>
      </w:tr>
      <w:tr w:rsidR="004B6D96" w:rsidRPr="008B536A" w:rsidTr="00AA7754">
        <w:tc>
          <w:tcPr>
            <w:tcW w:w="3227" w:type="dxa"/>
            <w:vAlign w:val="center"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 xml:space="preserve">с. Леуши 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№2 (СОШ)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B6D96" w:rsidRPr="00A710F9" w:rsidRDefault="004B6D96" w:rsidP="00AA7754">
            <w:pPr>
              <w:pStyle w:val="afd"/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A710F9">
              <w:rPr>
                <w:rFonts w:ascii="Times New Roman" w:eastAsia="Times New Roman" w:hAnsi="Times New Roman"/>
                <w:lang w:eastAsia="ru-RU"/>
              </w:rPr>
              <w:t>8070,8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B6D96" w:rsidRPr="00A710F9" w:rsidRDefault="004B6D96" w:rsidP="00AA7754">
            <w:pPr>
              <w:jc w:val="center"/>
            </w:pPr>
            <w:r w:rsidRPr="00A710F9">
              <w:t>8070,8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B6D96" w:rsidRPr="00A710F9" w:rsidRDefault="004B6D96" w:rsidP="00AA7754">
            <w:pPr>
              <w:jc w:val="center"/>
            </w:pPr>
            <w:r w:rsidRPr="00A710F9">
              <w:t>8070,8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B6D96" w:rsidRPr="00A710F9" w:rsidRDefault="004B6D96" w:rsidP="00AA7754">
            <w:pPr>
              <w:jc w:val="center"/>
            </w:pPr>
            <w:r w:rsidRPr="00A710F9">
              <w:t>8070,8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B6D96" w:rsidRPr="00A710F9" w:rsidRDefault="004B6D96" w:rsidP="00AA7754">
            <w:pPr>
              <w:jc w:val="center"/>
            </w:pPr>
            <w:r w:rsidRPr="00A710F9">
              <w:t>8070,8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B6D96" w:rsidRPr="00A710F9" w:rsidRDefault="004B6D96" w:rsidP="00AA7754">
            <w:pPr>
              <w:jc w:val="center"/>
            </w:pPr>
            <w:r w:rsidRPr="00A710F9">
              <w:t>8070,8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4B6D96" w:rsidRPr="00A710F9" w:rsidRDefault="004B6D96" w:rsidP="00AA7754">
            <w:pPr>
              <w:jc w:val="center"/>
            </w:pPr>
            <w:r w:rsidRPr="00A710F9">
              <w:t>8070,8</w:t>
            </w:r>
          </w:p>
        </w:tc>
      </w:tr>
    </w:tbl>
    <w:p w:rsidR="003C1C34" w:rsidRDefault="003C1C34" w:rsidP="003C1C34">
      <w:pPr>
        <w:pStyle w:val="af7"/>
        <w:spacing w:before="240"/>
        <w:ind w:left="360" w:right="-23"/>
        <w:outlineLvl w:val="1"/>
      </w:pPr>
      <w:bookmarkStart w:id="13" w:name="_Toc428729469"/>
    </w:p>
    <w:p w:rsidR="00AA7754" w:rsidRDefault="00AA7754" w:rsidP="00AA7754">
      <w:pPr>
        <w:pStyle w:val="af7"/>
        <w:numPr>
          <w:ilvl w:val="1"/>
          <w:numId w:val="40"/>
        </w:numPr>
        <w:spacing w:before="240"/>
        <w:ind w:right="-23"/>
        <w:outlineLvl w:val="1"/>
      </w:pPr>
      <w:r w:rsidRPr="00E5032B">
        <w:t xml:space="preserve">Объемы потребления тепловой энергии и приросты потребления тепловой энергии системой теплоснабжения </w:t>
      </w:r>
      <w:bookmarkEnd w:id="10"/>
      <w:bookmarkEnd w:id="11"/>
      <w:r>
        <w:t>сельского поселения Леуши.</w:t>
      </w:r>
      <w:bookmarkEnd w:id="13"/>
    </w:p>
    <w:p w:rsidR="00AA7754" w:rsidRDefault="00AA7754" w:rsidP="00AA7754">
      <w:pPr>
        <w:pStyle w:val="afb"/>
        <w:spacing w:before="120" w:after="120"/>
        <w:ind w:firstLine="567"/>
      </w:pPr>
      <w:r w:rsidRPr="00E5032B">
        <w:t xml:space="preserve">Объемы потребления тепловой энергии и приросты потребления тепловой энергии </w:t>
      </w:r>
      <w:r w:rsidRPr="0070679C">
        <w:rPr>
          <w:rFonts w:eastAsia="Times New Roman"/>
          <w:color w:val="000000"/>
          <w:lang w:eastAsia="ru-RU"/>
        </w:rPr>
        <w:t>жилых домов</w:t>
      </w:r>
      <w:r>
        <w:t xml:space="preserve"> и общественных зданий,</w:t>
      </w:r>
      <w:r w:rsidRPr="006B3879">
        <w:t xml:space="preserve"> подключенных к системе теплоснабжения </w:t>
      </w:r>
      <w:r>
        <w:t>сельского поселения Леуши, приведены в таблице 1.2.1</w:t>
      </w:r>
    </w:p>
    <w:p w:rsidR="00AA7754" w:rsidRDefault="00AA7754" w:rsidP="003C1C34">
      <w:pPr>
        <w:pStyle w:val="afb"/>
        <w:spacing w:before="120" w:after="0"/>
        <w:ind w:firstLine="567"/>
      </w:pPr>
      <w:r>
        <w:lastRenderedPageBreak/>
        <w:t xml:space="preserve">Таблица 1.2.1 </w:t>
      </w:r>
      <w:r w:rsidRPr="00E5032B">
        <w:t xml:space="preserve">Объемы </w:t>
      </w:r>
      <w:r w:rsidRPr="00F01784">
        <w:t xml:space="preserve">потребления тепловой энергии и приросты потребления тепловой энергии </w:t>
      </w:r>
      <w:r w:rsidRPr="00F01784">
        <w:rPr>
          <w:rFonts w:eastAsia="Times New Roman"/>
          <w:color w:val="000000"/>
          <w:lang w:eastAsia="ru-RU"/>
        </w:rPr>
        <w:t>жилых домов</w:t>
      </w:r>
      <w:r>
        <w:rPr>
          <w:rFonts w:eastAsia="Times New Roman"/>
          <w:color w:val="000000"/>
          <w:lang w:eastAsia="ru-RU"/>
        </w:rPr>
        <w:t xml:space="preserve"> и общественных зданий</w:t>
      </w:r>
      <w:r w:rsidRPr="00F01784">
        <w:t>, Гкал/ч.</w:t>
      </w:r>
    </w:p>
    <w:tbl>
      <w:tblPr>
        <w:tblW w:w="10143" w:type="dxa"/>
        <w:tblInd w:w="-318" w:type="dxa"/>
        <w:tblLook w:val="04A0"/>
      </w:tblPr>
      <w:tblGrid>
        <w:gridCol w:w="2411"/>
        <w:gridCol w:w="850"/>
        <w:gridCol w:w="709"/>
        <w:gridCol w:w="851"/>
        <w:gridCol w:w="850"/>
        <w:gridCol w:w="851"/>
        <w:gridCol w:w="850"/>
        <w:gridCol w:w="851"/>
        <w:gridCol w:w="960"/>
        <w:gridCol w:w="960"/>
      </w:tblGrid>
      <w:tr w:rsidR="004B6D96" w:rsidRPr="004B6D96" w:rsidTr="003C1C34">
        <w:trPr>
          <w:trHeight w:val="22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Котельная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2014г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2015г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2016г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2017г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2018г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2019г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2020г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2021-2023гг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2024-2029гг</w:t>
            </w:r>
          </w:p>
        </w:tc>
      </w:tr>
      <w:tr w:rsidR="004B6D96" w:rsidRPr="004B6D96" w:rsidTr="004B6D96">
        <w:trPr>
          <w:trHeight w:val="22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с.Леуши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B6D96" w:rsidRPr="004B6D96" w:rsidTr="004B6D96">
        <w:trPr>
          <w:trHeight w:val="14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 xml:space="preserve">с. Леуши 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</w:t>
            </w:r>
          </w:p>
        </w:tc>
      </w:tr>
      <w:tr w:rsidR="004B6D96" w:rsidRPr="004B6D96" w:rsidTr="004B6D96">
        <w:trPr>
          <w:trHeight w:val="18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п. Лиственичный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0,26</w:t>
            </w:r>
          </w:p>
        </w:tc>
      </w:tr>
      <w:tr w:rsidR="004B6D96" w:rsidRPr="004B6D96" w:rsidTr="004B6D96">
        <w:trPr>
          <w:trHeight w:val="24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п.Ягодный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 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0,42</w:t>
            </w:r>
          </w:p>
        </w:tc>
      </w:tr>
      <w:tr w:rsidR="004B6D96" w:rsidRPr="004B6D96" w:rsidTr="004B6D96">
        <w:trPr>
          <w:trHeight w:val="14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 xml:space="preserve">с. Леуши 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№2 (СОШ)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0,72</w:t>
            </w:r>
          </w:p>
        </w:tc>
      </w:tr>
    </w:tbl>
    <w:p w:rsidR="004B6D96" w:rsidRPr="00F01784" w:rsidRDefault="004B6D96" w:rsidP="003C1C34">
      <w:pPr>
        <w:pStyle w:val="afb"/>
        <w:spacing w:after="0"/>
        <w:ind w:firstLine="567"/>
      </w:pPr>
    </w:p>
    <w:p w:rsidR="00AA7754" w:rsidRDefault="00AA7754" w:rsidP="00AA7754">
      <w:pPr>
        <w:pStyle w:val="afb"/>
        <w:ind w:firstLine="0"/>
        <w:outlineLvl w:val="0"/>
        <w:rPr>
          <w:b/>
        </w:rPr>
      </w:pPr>
      <w:bookmarkStart w:id="14" w:name="_Toc428729470"/>
      <w:bookmarkEnd w:id="12"/>
      <w:r>
        <w:rPr>
          <w:b/>
        </w:rPr>
        <w:t xml:space="preserve">РАЗДЕЛ 2 </w:t>
      </w:r>
      <w:r w:rsidRPr="00E5229E">
        <w:rPr>
          <w:b/>
        </w:rPr>
        <w:t>ПЕРСПЕКТИВНЫЕ БАЛАНСЫ ТЕПЛОВОЙ МОЩНОСТИ ИСТОЧНИКОВ ТЕПЛОВОЙ ЭНЕРГИИ И</w:t>
      </w:r>
      <w:r>
        <w:rPr>
          <w:b/>
        </w:rPr>
        <w:t xml:space="preserve"> ТЕПЛОВОЙ НАГРУЗКИ ПОТРЕБИТЕЛЕЙ</w:t>
      </w:r>
      <w:bookmarkEnd w:id="14"/>
    </w:p>
    <w:p w:rsidR="00AA7754" w:rsidRPr="008E745E" w:rsidRDefault="00AA7754" w:rsidP="00AA7754">
      <w:pPr>
        <w:pStyle w:val="af7"/>
        <w:ind w:right="-23"/>
        <w:outlineLvl w:val="1"/>
        <w:rPr>
          <w:b w:val="0"/>
        </w:rPr>
      </w:pPr>
      <w:bookmarkStart w:id="15" w:name="_Toc343876986"/>
      <w:bookmarkStart w:id="16" w:name="_Toc428729471"/>
      <w:r>
        <w:rPr>
          <w:rStyle w:val="af9"/>
          <w:b/>
        </w:rPr>
        <w:t>2.</w:t>
      </w:r>
      <w:r w:rsidRPr="00FF77B2">
        <w:rPr>
          <w:rStyle w:val="af9"/>
          <w:b/>
        </w:rPr>
        <w:t xml:space="preserve">1 </w:t>
      </w:r>
      <w:r w:rsidRPr="003C24AC">
        <w:t>Радиус эффективного теплоснабжения</w:t>
      </w:r>
      <w:bookmarkEnd w:id="15"/>
      <w:bookmarkEnd w:id="16"/>
    </w:p>
    <w:p w:rsidR="00AA7754" w:rsidRDefault="00AA7754" w:rsidP="00AA7754">
      <w:pPr>
        <w:pStyle w:val="afb"/>
        <w:spacing w:after="0"/>
        <w:ind w:firstLine="567"/>
      </w:pPr>
      <w:bookmarkStart w:id="17" w:name="_Toc372981487"/>
      <w:bookmarkStart w:id="18" w:name="_Toc373221413"/>
      <w:bookmarkStart w:id="19" w:name="_Toc343247274"/>
      <w:bookmarkStart w:id="20" w:name="_Toc343876987"/>
      <w:r>
        <w:t xml:space="preserve">Радиус эффективного теплоснабжения – максимальное расстояние от теплопотребляющей установки до ближайшего источника тепловой энергии в системе теплоснабжения,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теплоснабжения. </w:t>
      </w:r>
    </w:p>
    <w:p w:rsidR="00AA7754" w:rsidRDefault="00AA7754" w:rsidP="00AA7754">
      <w:pPr>
        <w:pStyle w:val="afb"/>
        <w:spacing w:after="0"/>
        <w:ind w:firstLine="567"/>
        <w:contextualSpacing/>
        <w:rPr>
          <w:position w:val="-12"/>
        </w:rPr>
      </w:pPr>
      <w:r>
        <w:t>Иными словами, эффективный радиус теплоснабжения определяет условия, при которых подключение теплопотребляющих установок к системе теплоснабжения нецелесообразно по причинам роста совокупных расходов в указанной системе.</w:t>
      </w:r>
    </w:p>
    <w:p w:rsidR="00AA7754" w:rsidRDefault="00AA7754" w:rsidP="00AA7754">
      <w:pPr>
        <w:pStyle w:val="afb"/>
        <w:spacing w:after="0"/>
        <w:ind w:firstLine="567"/>
        <w:contextualSpacing/>
        <w:rPr>
          <w:position w:val="-12"/>
        </w:rPr>
      </w:pPr>
      <w:r>
        <w:rPr>
          <w:position w:val="-12"/>
        </w:rPr>
        <w:t>Учет данного показателя позволит избежать высоких потерь в сетях, улучшит качество теплоснабжения и положительно скажется на снижении расходов.</w:t>
      </w:r>
    </w:p>
    <w:p w:rsidR="00AA7754" w:rsidRDefault="00AA7754" w:rsidP="00AA7754">
      <w:pPr>
        <w:pStyle w:val="afb"/>
        <w:spacing w:after="0"/>
        <w:ind w:firstLine="567"/>
        <w:contextualSpacing/>
        <w:rPr>
          <w:position w:val="-12"/>
        </w:rPr>
      </w:pPr>
      <w:r>
        <w:rPr>
          <w:position w:val="-12"/>
        </w:rPr>
        <w:t>Подключение новой нагрузки к централизованным системам теплоснабжения требует постоянной проработки вариантов их развития. Оптимальный вариант должен характеризоваться экономически целесообразной зоной действия источника зоны теплоснабжения при соблюдении требований качества и надежности теплоснабжения, а также экологии.</w:t>
      </w:r>
    </w:p>
    <w:p w:rsidR="00AA7754" w:rsidRDefault="00AA7754" w:rsidP="00AA7754">
      <w:pPr>
        <w:pStyle w:val="afb"/>
        <w:spacing w:after="0"/>
        <w:ind w:firstLine="567"/>
        <w:contextualSpacing/>
        <w:rPr>
          <w:position w:val="-12"/>
        </w:rPr>
      </w:pPr>
      <w:r>
        <w:rPr>
          <w:position w:val="-12"/>
        </w:rPr>
        <w:t>Расчет оптимального радиуса теплоснабжения, применяемого в качестве характерного параметра, позволит определить границы действия централизованного теплоснабжения по целевой функции минимума себестоимости полезно отпущенного тепла. При этом возможен также вариант убыточности дальнего транспорта тепла, принимая во внимание важность и сложность проблемы.</w:t>
      </w:r>
    </w:p>
    <w:p w:rsidR="00AA7754" w:rsidRDefault="00AA7754" w:rsidP="00AA7754">
      <w:pPr>
        <w:pStyle w:val="afb"/>
        <w:spacing w:after="0"/>
        <w:ind w:firstLine="567"/>
        <w:contextualSpacing/>
        <w:rPr>
          <w:position w:val="-12"/>
        </w:rPr>
      </w:pPr>
      <w:r>
        <w:rPr>
          <w:position w:val="-12"/>
        </w:rPr>
        <w:t>Предлагаемая методика расчета эффективного радиуса теплоснабжения основывается на определении допустимого расстояния от источника тепла двухтрубной теплотрассы с заданным уровнем потерь и состоит из следующих задач.</w:t>
      </w:r>
    </w:p>
    <w:p w:rsidR="00AA7754" w:rsidRDefault="00AA7754" w:rsidP="00AA7754">
      <w:pPr>
        <w:pStyle w:val="afb"/>
        <w:numPr>
          <w:ilvl w:val="0"/>
          <w:numId w:val="45"/>
        </w:numPr>
        <w:suppressAutoHyphens/>
        <w:spacing w:after="0"/>
        <w:contextualSpacing/>
        <w:rPr>
          <w:position w:val="-12"/>
        </w:rPr>
      </w:pPr>
      <w:r>
        <w:rPr>
          <w:position w:val="-12"/>
        </w:rPr>
        <w:t xml:space="preserve">Расчет годовых тепловых потерь через изоляцию и с утечкой теплоносителя. </w:t>
      </w:r>
    </w:p>
    <w:p w:rsidR="00AA7754" w:rsidRDefault="00AA7754" w:rsidP="00AA7754">
      <w:pPr>
        <w:pStyle w:val="afb"/>
        <w:spacing w:after="0"/>
        <w:ind w:firstLine="567"/>
        <w:contextualSpacing/>
        <w:rPr>
          <w:position w:val="-12"/>
        </w:rPr>
      </w:pPr>
      <w:r>
        <w:rPr>
          <w:position w:val="-12"/>
        </w:rPr>
        <w:t>Расчет годовых тепловых потерь через изоляцию с утечкой теплоносителя произведен в программном комплексе РаТеЕ-325 в соответствии с методическими указаниями по составлению энергетических характеристик для систем транспорта тепловой энергии по показателям: тепловые потери и потери сетевой воды СО-153-34.20.523 2003.</w:t>
      </w:r>
    </w:p>
    <w:p w:rsidR="00AA7754" w:rsidRDefault="00AA7754" w:rsidP="00AA7754">
      <w:pPr>
        <w:pStyle w:val="afb"/>
        <w:numPr>
          <w:ilvl w:val="0"/>
          <w:numId w:val="45"/>
        </w:numPr>
        <w:suppressAutoHyphens/>
        <w:spacing w:after="0"/>
        <w:contextualSpacing/>
        <w:rPr>
          <w:position w:val="-12"/>
        </w:rPr>
      </w:pPr>
      <w:r>
        <w:rPr>
          <w:position w:val="-12"/>
        </w:rPr>
        <w:t>Определение пропускной способности трубопроводов водяных тепловых сетей.</w:t>
      </w:r>
    </w:p>
    <w:p w:rsidR="00AA7754" w:rsidRDefault="00AA7754" w:rsidP="00AA7754">
      <w:pPr>
        <w:pStyle w:val="afb"/>
        <w:spacing w:after="0"/>
        <w:ind w:firstLine="567"/>
        <w:contextualSpacing/>
        <w:rPr>
          <w:position w:val="-12"/>
        </w:rPr>
      </w:pPr>
      <w:r>
        <w:rPr>
          <w:position w:val="-12"/>
        </w:rPr>
        <w:lastRenderedPageBreak/>
        <w:t xml:space="preserve">Пропускная способность </w:t>
      </w:r>
      <w:r>
        <w:rPr>
          <w:position w:val="-12"/>
          <w:lang w:val="en-US"/>
        </w:rPr>
        <w:t>Q</w:t>
      </w:r>
      <w:r>
        <w:rPr>
          <w:position w:val="-12"/>
          <w:vertAlign w:val="superscript"/>
          <w:lang w:val="en-US"/>
        </w:rPr>
        <w:t>Di</w:t>
      </w:r>
      <w:r>
        <w:rPr>
          <w:position w:val="-12"/>
        </w:rPr>
        <w:t xml:space="preserve"> определена в Гкал/час при температурном графике 95/70 ˚С при следующих условиях: k</w:t>
      </w:r>
      <w:r>
        <w:rPr>
          <w:position w:val="-12"/>
          <w:vertAlign w:val="subscript"/>
        </w:rPr>
        <w:t>э</w:t>
      </w:r>
      <w:r>
        <w:rPr>
          <w:position w:val="-12"/>
        </w:rPr>
        <w:t>=0,5 мм, γ =958,4 кгс/м</w:t>
      </w:r>
      <w:r>
        <w:rPr>
          <w:position w:val="-12"/>
          <w:vertAlign w:val="superscript"/>
        </w:rPr>
        <w:t>2</w:t>
      </w:r>
      <w:r>
        <w:rPr>
          <w:position w:val="-12"/>
        </w:rPr>
        <w:t xml:space="preserve"> и удельных потерях давления на трение </w:t>
      </w:r>
      <w:r>
        <w:rPr>
          <w:position w:val="-12"/>
          <w:lang w:val="en-US"/>
        </w:rPr>
        <w:t>h</w:t>
      </w:r>
      <w:r w:rsidRPr="0060020F">
        <w:rPr>
          <w:position w:val="-12"/>
        </w:rPr>
        <w:t>=5 кгс</w:t>
      </w:r>
      <w:r>
        <w:rPr>
          <w:position w:val="-12"/>
        </w:rPr>
        <w:t>·</w:t>
      </w:r>
      <w:r w:rsidRPr="0060020F">
        <w:rPr>
          <w:position w:val="-12"/>
        </w:rPr>
        <w:t>м/м</w:t>
      </w:r>
      <w:r>
        <w:rPr>
          <w:position w:val="-12"/>
          <w:vertAlign w:val="superscript"/>
        </w:rPr>
        <w:t>2</w:t>
      </w:r>
      <w:r>
        <w:rPr>
          <w:position w:val="-12"/>
        </w:rPr>
        <w:t>.</w:t>
      </w:r>
    </w:p>
    <w:p w:rsidR="00AA7754" w:rsidRDefault="00AA7754" w:rsidP="00AA7754">
      <w:pPr>
        <w:pStyle w:val="afb"/>
        <w:numPr>
          <w:ilvl w:val="0"/>
          <w:numId w:val="45"/>
        </w:numPr>
        <w:suppressAutoHyphens/>
        <w:spacing w:after="0"/>
        <w:contextualSpacing/>
        <w:rPr>
          <w:position w:val="-12"/>
        </w:rPr>
      </w:pPr>
      <w:r>
        <w:rPr>
          <w:position w:val="-12"/>
        </w:rPr>
        <w:t>Годовой отпуск тепловой энергии через трубопровод.</w:t>
      </w:r>
    </w:p>
    <w:p w:rsidR="00AA7754" w:rsidRDefault="00AA7754" w:rsidP="00AA7754">
      <w:pPr>
        <w:pStyle w:val="afb"/>
        <w:spacing w:after="0"/>
        <w:ind w:firstLine="567"/>
        <w:contextualSpacing/>
        <w:rPr>
          <w:position w:val="-12"/>
        </w:rPr>
      </w:pPr>
      <w:r>
        <w:rPr>
          <w:position w:val="-12"/>
        </w:rPr>
        <w:t>Годовой отпуск тепловой энергии определим по следующей формуле:</w:t>
      </w:r>
    </w:p>
    <w:p w:rsidR="00AA7754" w:rsidRDefault="00AA7754" w:rsidP="00AA7754">
      <w:pPr>
        <w:pStyle w:val="af7"/>
        <w:spacing w:before="240" w:after="120"/>
        <w:ind w:right="-23" w:firstLine="567"/>
        <w:rPr>
          <w:b w:val="0"/>
        </w:rPr>
      </w:pPr>
      <w:r w:rsidRPr="00602381">
        <w:rPr>
          <w:b w:val="0"/>
          <w:lang w:val="en-US"/>
        </w:rPr>
        <w:t>Q</w:t>
      </w:r>
      <w:r w:rsidRPr="00602381">
        <w:rPr>
          <w:b w:val="0"/>
          <w:vertAlign w:val="superscript"/>
          <w:lang w:val="en-US"/>
        </w:rPr>
        <w:t>Di</w:t>
      </w:r>
      <w:r w:rsidRPr="00602381">
        <w:rPr>
          <w:b w:val="0"/>
          <w:vertAlign w:val="subscript"/>
        </w:rPr>
        <w:t xml:space="preserve">год </w:t>
      </w:r>
      <w:r w:rsidRPr="00602381">
        <w:rPr>
          <w:b w:val="0"/>
        </w:rPr>
        <w:t xml:space="preserve">= </w:t>
      </w:r>
      <w:r w:rsidRPr="00602381">
        <w:rPr>
          <w:b w:val="0"/>
          <w:lang w:val="en-US"/>
        </w:rPr>
        <w:t>Q</w:t>
      </w:r>
      <w:r w:rsidRPr="00602381">
        <w:rPr>
          <w:b w:val="0"/>
          <w:vertAlign w:val="superscript"/>
          <w:lang w:val="en-US"/>
        </w:rPr>
        <w:t>Di</w:t>
      </w:r>
      <w:r w:rsidRPr="00602381">
        <w:rPr>
          <w:b w:val="0"/>
        </w:rPr>
        <w:t>·</w:t>
      </w:r>
      <w:r w:rsidRPr="00602381">
        <w:rPr>
          <w:b w:val="0"/>
          <w:lang w:val="en-US"/>
        </w:rPr>
        <w:t>k</w:t>
      </w:r>
      <w:r w:rsidRPr="00602381">
        <w:rPr>
          <w:b w:val="0"/>
          <w:vertAlign w:val="subscript"/>
        </w:rPr>
        <w:t>от</w:t>
      </w:r>
      <w:r w:rsidRPr="00602381">
        <w:rPr>
          <w:b w:val="0"/>
        </w:rPr>
        <w:t>·n</w:t>
      </w:r>
      <w:r w:rsidRPr="00602381">
        <w:rPr>
          <w:b w:val="0"/>
          <w:vertAlign w:val="subscript"/>
        </w:rPr>
        <w:t>зим</w:t>
      </w:r>
      <w:r w:rsidRPr="00602381">
        <w:rPr>
          <w:b w:val="0"/>
        </w:rPr>
        <w:t>·24·(t</w:t>
      </w:r>
      <w:r w:rsidRPr="00602381">
        <w:rPr>
          <w:b w:val="0"/>
          <w:vertAlign w:val="subscript"/>
        </w:rPr>
        <w:t>В</w:t>
      </w:r>
      <w:r w:rsidRPr="00602381">
        <w:rPr>
          <w:b w:val="0"/>
        </w:rPr>
        <w:t>- t</w:t>
      </w:r>
      <w:r w:rsidRPr="00602381">
        <w:rPr>
          <w:b w:val="0"/>
          <w:vertAlign w:val="subscript"/>
        </w:rPr>
        <w:t>ср.от</w:t>
      </w:r>
      <w:r w:rsidRPr="00602381">
        <w:rPr>
          <w:b w:val="0"/>
        </w:rPr>
        <w:t>)/(t</w:t>
      </w:r>
      <w:r w:rsidRPr="00602381">
        <w:rPr>
          <w:b w:val="0"/>
          <w:vertAlign w:val="subscript"/>
        </w:rPr>
        <w:t>В</w:t>
      </w:r>
      <w:r w:rsidRPr="00602381">
        <w:rPr>
          <w:b w:val="0"/>
        </w:rPr>
        <w:t>-t</w:t>
      </w:r>
      <w:r w:rsidRPr="00602381">
        <w:rPr>
          <w:b w:val="0"/>
          <w:vertAlign w:val="subscript"/>
        </w:rPr>
        <w:t>н.от</w:t>
      </w:r>
      <w:r w:rsidRPr="00602381">
        <w:rPr>
          <w:b w:val="0"/>
        </w:rPr>
        <w:t>)+</w:t>
      </w:r>
      <w:r w:rsidRPr="00602381">
        <w:rPr>
          <w:b w:val="0"/>
          <w:lang w:val="en-US"/>
        </w:rPr>
        <w:t>n</w:t>
      </w:r>
      <w:r w:rsidRPr="00602381">
        <w:rPr>
          <w:b w:val="0"/>
        </w:rPr>
        <w:t>·24·(</w:t>
      </w:r>
      <w:r w:rsidRPr="00602381">
        <w:rPr>
          <w:b w:val="0"/>
          <w:lang w:val="en-US"/>
        </w:rPr>
        <w:t>Q</w:t>
      </w:r>
      <w:r w:rsidRPr="00602381">
        <w:rPr>
          <w:b w:val="0"/>
          <w:vertAlign w:val="superscript"/>
          <w:lang w:val="en-US"/>
        </w:rPr>
        <w:t>Di</w:t>
      </w:r>
      <w:r w:rsidRPr="00602381">
        <w:rPr>
          <w:b w:val="0"/>
        </w:rPr>
        <w:t>·(1-</w:t>
      </w:r>
      <w:r w:rsidRPr="00602381">
        <w:rPr>
          <w:b w:val="0"/>
          <w:lang w:val="en-US"/>
        </w:rPr>
        <w:t>k</w:t>
      </w:r>
      <w:r w:rsidRPr="00602381">
        <w:rPr>
          <w:b w:val="0"/>
          <w:vertAlign w:val="subscript"/>
        </w:rPr>
        <w:t>от</w:t>
      </w:r>
      <w:r w:rsidRPr="00602381">
        <w:rPr>
          <w:b w:val="0"/>
        </w:rPr>
        <w:t>)/k</w:t>
      </w:r>
      <w:r w:rsidRPr="00602381">
        <w:rPr>
          <w:b w:val="0"/>
          <w:vertAlign w:val="subscript"/>
        </w:rPr>
        <w:t>гвс</w:t>
      </w:r>
      <w:r w:rsidRPr="00602381">
        <w:rPr>
          <w:b w:val="0"/>
        </w:rPr>
        <w:t>),</w:t>
      </w:r>
    </w:p>
    <w:p w:rsidR="00AA7754" w:rsidRDefault="00AA7754" w:rsidP="00AA7754">
      <w:pPr>
        <w:pStyle w:val="af7"/>
        <w:spacing w:after="0"/>
        <w:ind w:right="-23" w:firstLine="567"/>
        <w:rPr>
          <w:b w:val="0"/>
        </w:rPr>
      </w:pPr>
      <w:r>
        <w:rPr>
          <w:b w:val="0"/>
        </w:rPr>
        <w:t xml:space="preserve">где </w:t>
      </w:r>
      <w:r w:rsidRPr="00602381">
        <w:rPr>
          <w:b w:val="0"/>
          <w:lang w:val="en-US"/>
        </w:rPr>
        <w:t>k</w:t>
      </w:r>
      <w:r w:rsidRPr="00602381">
        <w:rPr>
          <w:b w:val="0"/>
          <w:vertAlign w:val="subscript"/>
        </w:rPr>
        <w:t>от</w:t>
      </w:r>
      <w:r>
        <w:rPr>
          <w:b w:val="0"/>
        </w:rPr>
        <w:t xml:space="preserve">- коэффициент, учитывающий долю нагрузки на отопление и вентиляции; </w:t>
      </w:r>
      <w:r w:rsidRPr="00602381">
        <w:rPr>
          <w:b w:val="0"/>
          <w:lang w:val="en-US"/>
        </w:rPr>
        <w:t>k</w:t>
      </w:r>
      <w:r w:rsidRPr="00602381">
        <w:rPr>
          <w:b w:val="0"/>
          <w:vertAlign w:val="subscript"/>
        </w:rPr>
        <w:t>от</w:t>
      </w:r>
      <w:r>
        <w:rPr>
          <w:b w:val="0"/>
        </w:rPr>
        <w:t>=0,6;</w:t>
      </w:r>
    </w:p>
    <w:p w:rsidR="00AA7754" w:rsidRDefault="00AA7754" w:rsidP="00AA7754">
      <w:pPr>
        <w:pStyle w:val="af7"/>
        <w:spacing w:after="0"/>
        <w:ind w:right="-23" w:firstLine="567"/>
        <w:rPr>
          <w:b w:val="0"/>
        </w:rPr>
      </w:pPr>
      <w:r w:rsidRPr="00602381">
        <w:rPr>
          <w:b w:val="0"/>
        </w:rPr>
        <w:t>n</w:t>
      </w:r>
      <w:r w:rsidRPr="00602381">
        <w:rPr>
          <w:b w:val="0"/>
          <w:vertAlign w:val="subscript"/>
        </w:rPr>
        <w:t>зим</w:t>
      </w:r>
      <w:r>
        <w:rPr>
          <w:b w:val="0"/>
        </w:rPr>
        <w:t xml:space="preserve">– продолжительность отопительного сезона, дней; </w:t>
      </w:r>
      <w:r w:rsidRPr="00602381">
        <w:rPr>
          <w:b w:val="0"/>
        </w:rPr>
        <w:t>n</w:t>
      </w:r>
      <w:r w:rsidRPr="00602381">
        <w:rPr>
          <w:b w:val="0"/>
          <w:vertAlign w:val="subscript"/>
        </w:rPr>
        <w:t>зим</w:t>
      </w:r>
      <w:r>
        <w:rPr>
          <w:b w:val="0"/>
        </w:rPr>
        <w:t>=237;</w:t>
      </w:r>
    </w:p>
    <w:p w:rsidR="00AA7754" w:rsidRDefault="00AA7754" w:rsidP="00AA7754">
      <w:pPr>
        <w:pStyle w:val="af7"/>
        <w:spacing w:after="0"/>
        <w:ind w:right="-23" w:firstLine="567"/>
        <w:rPr>
          <w:b w:val="0"/>
        </w:rPr>
      </w:pPr>
      <w:r w:rsidRPr="00602381">
        <w:rPr>
          <w:b w:val="0"/>
        </w:rPr>
        <w:t>t</w:t>
      </w:r>
      <w:r w:rsidRPr="00602381">
        <w:rPr>
          <w:b w:val="0"/>
          <w:vertAlign w:val="subscript"/>
        </w:rPr>
        <w:t>В</w:t>
      </w:r>
      <w:r>
        <w:rPr>
          <w:b w:val="0"/>
        </w:rPr>
        <w:t xml:space="preserve">- температура воздуха в помещении, ˚С; </w:t>
      </w:r>
      <w:r w:rsidRPr="00602381">
        <w:rPr>
          <w:b w:val="0"/>
        </w:rPr>
        <w:t>t</w:t>
      </w:r>
      <w:r w:rsidRPr="00602381">
        <w:rPr>
          <w:b w:val="0"/>
          <w:vertAlign w:val="subscript"/>
        </w:rPr>
        <w:t>В</w:t>
      </w:r>
      <w:r>
        <w:rPr>
          <w:b w:val="0"/>
        </w:rPr>
        <w:t>=20;</w:t>
      </w:r>
    </w:p>
    <w:p w:rsidR="00AA7754" w:rsidRDefault="00AA7754" w:rsidP="00AA7754">
      <w:pPr>
        <w:pStyle w:val="af7"/>
        <w:spacing w:after="0"/>
        <w:ind w:right="-23" w:firstLine="567"/>
        <w:rPr>
          <w:b w:val="0"/>
        </w:rPr>
      </w:pPr>
      <w:r w:rsidRPr="00602381">
        <w:rPr>
          <w:b w:val="0"/>
        </w:rPr>
        <w:t>t</w:t>
      </w:r>
      <w:r w:rsidRPr="00602381">
        <w:rPr>
          <w:b w:val="0"/>
          <w:vertAlign w:val="subscript"/>
        </w:rPr>
        <w:t>ср.от</w:t>
      </w:r>
      <w:r>
        <w:rPr>
          <w:b w:val="0"/>
        </w:rPr>
        <w:t xml:space="preserve">– средняя температура наружного воздуха за отопительный период, ˚С; </w:t>
      </w:r>
      <w:r w:rsidRPr="00602381">
        <w:rPr>
          <w:b w:val="0"/>
        </w:rPr>
        <w:t>t</w:t>
      </w:r>
      <w:r w:rsidRPr="00602381">
        <w:rPr>
          <w:b w:val="0"/>
          <w:vertAlign w:val="subscript"/>
        </w:rPr>
        <w:t>ср.от</w:t>
      </w:r>
      <w:r>
        <w:rPr>
          <w:b w:val="0"/>
        </w:rPr>
        <w:t>= -6,9;</w:t>
      </w:r>
    </w:p>
    <w:p w:rsidR="00AA7754" w:rsidRDefault="00AA7754" w:rsidP="00AA7754">
      <w:pPr>
        <w:pStyle w:val="af7"/>
        <w:spacing w:after="0"/>
        <w:ind w:right="-23" w:firstLine="567"/>
        <w:rPr>
          <w:b w:val="0"/>
        </w:rPr>
      </w:pPr>
      <w:r w:rsidRPr="00602381">
        <w:rPr>
          <w:b w:val="0"/>
        </w:rPr>
        <w:t>t</w:t>
      </w:r>
      <w:r w:rsidRPr="00602381">
        <w:rPr>
          <w:b w:val="0"/>
          <w:vertAlign w:val="subscript"/>
        </w:rPr>
        <w:t>н.от</w:t>
      </w:r>
      <w:r>
        <w:rPr>
          <w:b w:val="0"/>
        </w:rPr>
        <w:t xml:space="preserve"> – расчетная температура наружного воздуха за отопительный период, ˚С; </w:t>
      </w:r>
      <w:r w:rsidRPr="00602381">
        <w:rPr>
          <w:b w:val="0"/>
        </w:rPr>
        <w:t>t</w:t>
      </w:r>
      <w:r w:rsidRPr="00602381">
        <w:rPr>
          <w:b w:val="0"/>
          <w:vertAlign w:val="subscript"/>
        </w:rPr>
        <w:t>н.от</w:t>
      </w:r>
      <w:r>
        <w:rPr>
          <w:b w:val="0"/>
        </w:rPr>
        <w:t xml:space="preserve"> = -39;</w:t>
      </w:r>
    </w:p>
    <w:p w:rsidR="00AA7754" w:rsidRDefault="00AA7754" w:rsidP="00AA7754">
      <w:pPr>
        <w:pStyle w:val="af7"/>
        <w:spacing w:after="0"/>
        <w:ind w:right="-23" w:firstLine="567"/>
        <w:rPr>
          <w:b w:val="0"/>
        </w:rPr>
      </w:pPr>
      <w:r w:rsidRPr="00602381">
        <w:rPr>
          <w:b w:val="0"/>
          <w:lang w:val="en-US"/>
        </w:rPr>
        <w:t>n</w:t>
      </w:r>
      <w:r>
        <w:rPr>
          <w:b w:val="0"/>
        </w:rPr>
        <w:t xml:space="preserve"> – продолжительность бесперебойного горячего водоснабжения, дней; </w:t>
      </w:r>
      <w:r w:rsidRPr="00602381">
        <w:rPr>
          <w:b w:val="0"/>
          <w:lang w:val="en-US"/>
        </w:rPr>
        <w:t>n</w:t>
      </w:r>
      <w:r>
        <w:rPr>
          <w:b w:val="0"/>
        </w:rPr>
        <w:t>=344;</w:t>
      </w:r>
    </w:p>
    <w:p w:rsidR="00AA7754" w:rsidRDefault="00AA7754" w:rsidP="00AA7754">
      <w:pPr>
        <w:pStyle w:val="af7"/>
        <w:spacing w:after="0"/>
        <w:ind w:right="-23" w:firstLine="567"/>
        <w:rPr>
          <w:b w:val="0"/>
        </w:rPr>
      </w:pPr>
      <w:r w:rsidRPr="00602381">
        <w:rPr>
          <w:b w:val="0"/>
        </w:rPr>
        <w:t>k</w:t>
      </w:r>
      <w:r w:rsidRPr="00602381">
        <w:rPr>
          <w:b w:val="0"/>
          <w:vertAlign w:val="subscript"/>
        </w:rPr>
        <w:t>гвс</w:t>
      </w:r>
      <w:r>
        <w:rPr>
          <w:b w:val="0"/>
        </w:rPr>
        <w:t xml:space="preserve"> – коэффициент, учитывающий неравномерность нагрузки ГВС; </w:t>
      </w:r>
      <w:r w:rsidRPr="00602381">
        <w:rPr>
          <w:b w:val="0"/>
        </w:rPr>
        <w:t>k</w:t>
      </w:r>
      <w:r w:rsidRPr="00602381">
        <w:rPr>
          <w:b w:val="0"/>
          <w:vertAlign w:val="subscript"/>
        </w:rPr>
        <w:t>гвс</w:t>
      </w:r>
      <w:r>
        <w:rPr>
          <w:b w:val="0"/>
        </w:rPr>
        <w:t xml:space="preserve"> = 2,2;</w:t>
      </w:r>
    </w:p>
    <w:p w:rsidR="00AA7754" w:rsidRPr="00421D2C" w:rsidRDefault="00AA7754" w:rsidP="00AA7754">
      <w:pPr>
        <w:pStyle w:val="af7"/>
        <w:numPr>
          <w:ilvl w:val="0"/>
          <w:numId w:val="45"/>
        </w:numPr>
        <w:suppressAutoHyphens/>
        <w:spacing w:before="240" w:after="120"/>
        <w:ind w:right="-23"/>
        <w:contextualSpacing w:val="0"/>
        <w:rPr>
          <w:b w:val="0"/>
          <w:position w:val="-12"/>
        </w:rPr>
      </w:pPr>
      <w:r>
        <w:rPr>
          <w:b w:val="0"/>
          <w:position w:val="-12"/>
        </w:rPr>
        <w:t>О</w:t>
      </w:r>
      <w:r w:rsidRPr="00421D2C">
        <w:rPr>
          <w:b w:val="0"/>
          <w:position w:val="-12"/>
        </w:rPr>
        <w:t>пределение годовых тепловых потерь в соответствии с заданным уровнем.</w:t>
      </w:r>
    </w:p>
    <w:p w:rsidR="00AA7754" w:rsidRDefault="00AA7754" w:rsidP="00AA7754">
      <w:pPr>
        <w:pStyle w:val="af7"/>
        <w:spacing w:after="0"/>
        <w:ind w:left="924" w:right="-23" w:hanging="73"/>
        <w:rPr>
          <w:b w:val="0"/>
          <w:position w:val="-12"/>
        </w:rPr>
      </w:pPr>
      <w:r w:rsidRPr="00421D2C">
        <w:rPr>
          <w:b w:val="0"/>
          <w:position w:val="-12"/>
        </w:rPr>
        <w:t>Примем уровень тепловых потерь согласно предоставленным данным.</w:t>
      </w:r>
    </w:p>
    <w:p w:rsidR="00AA7754" w:rsidRDefault="00AA7754" w:rsidP="00AA7754">
      <w:pPr>
        <w:pStyle w:val="af7"/>
        <w:numPr>
          <w:ilvl w:val="0"/>
          <w:numId w:val="45"/>
        </w:numPr>
        <w:suppressAutoHyphens/>
        <w:spacing w:before="240" w:after="120"/>
        <w:ind w:right="-23"/>
        <w:contextualSpacing w:val="0"/>
        <w:rPr>
          <w:b w:val="0"/>
          <w:position w:val="-12"/>
        </w:rPr>
      </w:pPr>
      <w:r>
        <w:rPr>
          <w:b w:val="0"/>
          <w:position w:val="-12"/>
        </w:rPr>
        <w:t xml:space="preserve"> Определение допустимого расстояния двухтрубной теплотрассы постоянного сечения с заданным уровнем потерь.</w:t>
      </w:r>
    </w:p>
    <w:p w:rsidR="00AA7754" w:rsidRDefault="00AA7754" w:rsidP="00AA7754">
      <w:pPr>
        <w:pStyle w:val="af7"/>
        <w:spacing w:before="240" w:after="120"/>
        <w:ind w:right="-23" w:firstLine="993"/>
        <w:rPr>
          <w:b w:val="0"/>
          <w:position w:val="-12"/>
        </w:rPr>
      </w:pPr>
      <w:r>
        <w:rPr>
          <w:b w:val="0"/>
          <w:position w:val="-12"/>
        </w:rPr>
        <w:t>Учитывая, что годовые потери тепловой энергии зависят от длины трубопровода линейно, определяем допустимую длину теплотрассы постоянного сечения по следующей формуле:</w:t>
      </w:r>
    </w:p>
    <w:p w:rsidR="00AA7754" w:rsidRDefault="00AA7754" w:rsidP="00AA7754">
      <w:pPr>
        <w:pStyle w:val="af7"/>
        <w:tabs>
          <w:tab w:val="left" w:pos="6076"/>
        </w:tabs>
        <w:spacing w:before="240" w:after="120"/>
        <w:ind w:right="-23" w:firstLine="993"/>
        <w:rPr>
          <w:b w:val="0"/>
          <w:position w:val="-12"/>
        </w:rPr>
      </w:pPr>
      <w:r>
        <w:rPr>
          <w:b w:val="0"/>
          <w:position w:val="-12"/>
          <w:lang w:val="en-US"/>
        </w:rPr>
        <w:t>L</w:t>
      </w:r>
      <w:r>
        <w:rPr>
          <w:b w:val="0"/>
          <w:position w:val="-12"/>
          <w:vertAlign w:val="superscript"/>
        </w:rPr>
        <w:t>Di</w:t>
      </w:r>
      <w:r>
        <w:rPr>
          <w:b w:val="0"/>
          <w:position w:val="-12"/>
          <w:vertAlign w:val="subscript"/>
        </w:rPr>
        <w:t>доп</w:t>
      </w:r>
      <w:r>
        <w:rPr>
          <w:b w:val="0"/>
          <w:position w:val="-12"/>
        </w:rPr>
        <w:t xml:space="preserve"> = </w:t>
      </w:r>
      <w:r>
        <w:rPr>
          <w:b w:val="0"/>
          <w:position w:val="-12"/>
          <w:lang w:val="en-US"/>
        </w:rPr>
        <w:t>Q</w:t>
      </w:r>
      <w:r>
        <w:rPr>
          <w:b w:val="0"/>
          <w:position w:val="-12"/>
          <w:vertAlign w:val="superscript"/>
          <w:lang w:val="en-US"/>
        </w:rPr>
        <w:t>Di</w:t>
      </w:r>
      <w:r>
        <w:rPr>
          <w:b w:val="0"/>
          <w:position w:val="-12"/>
          <w:vertAlign w:val="subscript"/>
        </w:rPr>
        <w:t>пот</w:t>
      </w:r>
      <w:r>
        <w:rPr>
          <w:b w:val="0"/>
          <w:position w:val="-12"/>
        </w:rPr>
        <w:t>·100/∑</w:t>
      </w:r>
      <w:r>
        <w:rPr>
          <w:b w:val="0"/>
          <w:position w:val="-12"/>
          <w:vertAlign w:val="subscript"/>
        </w:rPr>
        <w:t>100</w:t>
      </w:r>
      <w:r>
        <w:rPr>
          <w:b w:val="0"/>
          <w:position w:val="-12"/>
          <w:lang w:val="en-US"/>
        </w:rPr>
        <w:t>Q</w:t>
      </w:r>
      <w:r>
        <w:rPr>
          <w:b w:val="0"/>
          <w:position w:val="-12"/>
          <w:vertAlign w:val="superscript"/>
          <w:lang w:val="en-US"/>
        </w:rPr>
        <w:t>Di</w:t>
      </w:r>
      <w:r>
        <w:rPr>
          <w:b w:val="0"/>
          <w:position w:val="-12"/>
          <w:vertAlign w:val="subscript"/>
        </w:rPr>
        <w:t>пот</w:t>
      </w:r>
      <w:r>
        <w:rPr>
          <w:b w:val="0"/>
          <w:position w:val="-12"/>
        </w:rPr>
        <w:t>,</w:t>
      </w:r>
      <w:r>
        <w:rPr>
          <w:b w:val="0"/>
          <w:position w:val="-12"/>
        </w:rPr>
        <w:tab/>
      </w:r>
    </w:p>
    <w:p w:rsidR="00AA7754" w:rsidRDefault="00AA7754" w:rsidP="00AA7754">
      <w:pPr>
        <w:pStyle w:val="af7"/>
        <w:spacing w:before="240" w:after="120"/>
        <w:ind w:right="-23" w:firstLine="993"/>
        <w:rPr>
          <w:b w:val="0"/>
          <w:position w:val="-12"/>
        </w:rPr>
      </w:pPr>
      <w:r>
        <w:rPr>
          <w:b w:val="0"/>
          <w:position w:val="-12"/>
        </w:rPr>
        <w:t>где ∑</w:t>
      </w:r>
      <w:r>
        <w:rPr>
          <w:b w:val="0"/>
          <w:position w:val="-12"/>
          <w:vertAlign w:val="subscript"/>
        </w:rPr>
        <w:t>100</w:t>
      </w:r>
      <w:r>
        <w:rPr>
          <w:b w:val="0"/>
          <w:position w:val="-12"/>
          <w:lang w:val="en-US"/>
        </w:rPr>
        <w:t>Q</w:t>
      </w:r>
      <w:r>
        <w:rPr>
          <w:b w:val="0"/>
          <w:position w:val="-12"/>
          <w:vertAlign w:val="superscript"/>
          <w:lang w:val="en-US"/>
        </w:rPr>
        <w:t>Di</w:t>
      </w:r>
      <w:r>
        <w:rPr>
          <w:b w:val="0"/>
          <w:position w:val="-12"/>
          <w:vertAlign w:val="subscript"/>
        </w:rPr>
        <w:t xml:space="preserve">пот </w:t>
      </w:r>
      <w:r>
        <w:rPr>
          <w:b w:val="0"/>
          <w:position w:val="-12"/>
        </w:rPr>
        <w:t>– суммарные тепловые потери на 100 метрах трассы.</w:t>
      </w:r>
    </w:p>
    <w:p w:rsidR="00AA7754" w:rsidRDefault="00AA7754" w:rsidP="00601C6F">
      <w:pPr>
        <w:pStyle w:val="af7"/>
        <w:spacing w:before="240"/>
        <w:ind w:right="-23" w:firstLine="993"/>
        <w:rPr>
          <w:b w:val="0"/>
          <w:position w:val="-12"/>
        </w:rPr>
      </w:pPr>
      <w:r>
        <w:rPr>
          <w:b w:val="0"/>
          <w:position w:val="-12"/>
        </w:rPr>
        <w:t>Результаты расчетов представлены в таблице 2.2.1.</w:t>
      </w:r>
    </w:p>
    <w:p w:rsidR="00601C6F" w:rsidRDefault="00601C6F" w:rsidP="00AA7754">
      <w:pPr>
        <w:pStyle w:val="af7"/>
        <w:spacing w:before="240" w:after="120"/>
        <w:ind w:left="-567" w:right="-23"/>
        <w:jc w:val="left"/>
        <w:rPr>
          <w:b w:val="0"/>
          <w:position w:val="-12"/>
        </w:rPr>
      </w:pPr>
    </w:p>
    <w:p w:rsidR="00AA7754" w:rsidRDefault="00AA7754" w:rsidP="00AA7754">
      <w:pPr>
        <w:pStyle w:val="af7"/>
        <w:spacing w:before="240" w:after="120"/>
        <w:ind w:left="-567" w:right="-23"/>
        <w:jc w:val="left"/>
        <w:rPr>
          <w:b w:val="0"/>
          <w:position w:val="-12"/>
        </w:rPr>
      </w:pPr>
      <w:r>
        <w:rPr>
          <w:b w:val="0"/>
          <w:position w:val="-12"/>
        </w:rPr>
        <w:t>Таблица 2.2.1</w:t>
      </w:r>
    </w:p>
    <w:tbl>
      <w:tblPr>
        <w:tblW w:w="1077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559"/>
        <w:gridCol w:w="1275"/>
        <w:gridCol w:w="1417"/>
        <w:gridCol w:w="1134"/>
        <w:gridCol w:w="1417"/>
        <w:gridCol w:w="1984"/>
      </w:tblGrid>
      <w:tr w:rsidR="00AA7754" w:rsidTr="00AA7754">
        <w:tc>
          <w:tcPr>
            <w:tcW w:w="1985" w:type="dxa"/>
            <w:vAlign w:val="center"/>
          </w:tcPr>
          <w:p w:rsidR="00AA7754" w:rsidRPr="00B81F08" w:rsidRDefault="00AA7754" w:rsidP="00AA7754">
            <w:pPr>
              <w:jc w:val="center"/>
              <w:rPr>
                <w:color w:val="000000"/>
              </w:rPr>
            </w:pPr>
            <w:r w:rsidRPr="00B81F08">
              <w:rPr>
                <w:color w:val="000000"/>
              </w:rPr>
              <w:t>Название источника</w:t>
            </w:r>
          </w:p>
        </w:tc>
        <w:tc>
          <w:tcPr>
            <w:tcW w:w="1559" w:type="dxa"/>
            <w:vAlign w:val="center"/>
          </w:tcPr>
          <w:p w:rsidR="00AA7754" w:rsidRPr="00B81F08" w:rsidRDefault="00AA7754" w:rsidP="00AA7754">
            <w:pPr>
              <w:jc w:val="center"/>
              <w:rPr>
                <w:color w:val="000000"/>
              </w:rPr>
            </w:pPr>
            <w:r w:rsidRPr="00B81F08">
              <w:rPr>
                <w:color w:val="000000"/>
              </w:rPr>
              <w:t>Пропускная способность трубопровода, Гкал/час</w:t>
            </w:r>
          </w:p>
        </w:tc>
        <w:tc>
          <w:tcPr>
            <w:tcW w:w="1275" w:type="dxa"/>
            <w:vAlign w:val="center"/>
          </w:tcPr>
          <w:p w:rsidR="00AA7754" w:rsidRPr="00B81F08" w:rsidRDefault="00AA7754" w:rsidP="00AA7754">
            <w:pPr>
              <w:jc w:val="center"/>
              <w:rPr>
                <w:color w:val="000000"/>
              </w:rPr>
            </w:pPr>
            <w:r w:rsidRPr="00B81F08">
              <w:rPr>
                <w:color w:val="000000"/>
              </w:rPr>
              <w:t>Условный проход труб, мм</w:t>
            </w:r>
          </w:p>
        </w:tc>
        <w:tc>
          <w:tcPr>
            <w:tcW w:w="1417" w:type="dxa"/>
            <w:vAlign w:val="center"/>
          </w:tcPr>
          <w:p w:rsidR="00AA7754" w:rsidRPr="00B81F08" w:rsidRDefault="00AA7754" w:rsidP="00AA7754">
            <w:pPr>
              <w:jc w:val="center"/>
              <w:rPr>
                <w:color w:val="000000"/>
              </w:rPr>
            </w:pPr>
            <w:r w:rsidRPr="00B81F08">
              <w:rPr>
                <w:color w:val="000000"/>
              </w:rPr>
              <w:t>Годовой отпуск энергии через трубопровод, Гкал/год</w:t>
            </w:r>
          </w:p>
        </w:tc>
        <w:tc>
          <w:tcPr>
            <w:tcW w:w="1134" w:type="dxa"/>
            <w:vAlign w:val="center"/>
          </w:tcPr>
          <w:p w:rsidR="00AA7754" w:rsidRPr="00B81F08" w:rsidRDefault="00AA7754" w:rsidP="00AA7754">
            <w:pPr>
              <w:jc w:val="center"/>
              <w:rPr>
                <w:color w:val="000000"/>
              </w:rPr>
            </w:pPr>
            <w:r w:rsidRPr="00B81F08">
              <w:rPr>
                <w:color w:val="000000"/>
              </w:rPr>
              <w:t>Годовые тепловые потери,Гкал/год</w:t>
            </w:r>
          </w:p>
        </w:tc>
        <w:tc>
          <w:tcPr>
            <w:tcW w:w="1417" w:type="dxa"/>
            <w:vAlign w:val="center"/>
          </w:tcPr>
          <w:p w:rsidR="00AA7754" w:rsidRPr="00B81F08" w:rsidRDefault="00AA7754" w:rsidP="00AA7754">
            <w:pPr>
              <w:jc w:val="center"/>
              <w:rPr>
                <w:color w:val="000000"/>
              </w:rPr>
            </w:pPr>
            <w:r w:rsidRPr="00B81F08">
              <w:rPr>
                <w:color w:val="000000"/>
              </w:rPr>
              <w:t>Суммарные тепловые потери на 100 м тепловой сети, Гкал/год</w:t>
            </w:r>
          </w:p>
        </w:tc>
        <w:tc>
          <w:tcPr>
            <w:tcW w:w="1984" w:type="dxa"/>
            <w:vAlign w:val="center"/>
          </w:tcPr>
          <w:p w:rsidR="00AA7754" w:rsidRPr="00B81F08" w:rsidRDefault="00AA7754" w:rsidP="00AA7754">
            <w:pPr>
              <w:jc w:val="center"/>
              <w:rPr>
                <w:color w:val="000000"/>
              </w:rPr>
            </w:pPr>
            <w:r w:rsidRPr="00B81F08">
              <w:rPr>
                <w:color w:val="000000"/>
              </w:rPr>
              <w:t>Допустимое расстояние двухтрубной теплотрассы постоянного сечения с заданным уровнем потерь</w:t>
            </w:r>
            <w:r>
              <w:rPr>
                <w:color w:val="000000"/>
              </w:rPr>
              <w:t>, м</w:t>
            </w:r>
          </w:p>
        </w:tc>
      </w:tr>
      <w:tr w:rsidR="004B6D96" w:rsidTr="00AA7754">
        <w:tc>
          <w:tcPr>
            <w:tcW w:w="1985" w:type="dxa"/>
            <w:vAlign w:val="center"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с.Леуши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 1</w:t>
            </w:r>
          </w:p>
        </w:tc>
        <w:tc>
          <w:tcPr>
            <w:tcW w:w="1559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0,25</w:t>
            </w:r>
          </w:p>
        </w:tc>
        <w:tc>
          <w:tcPr>
            <w:tcW w:w="1275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108</w:t>
            </w:r>
          </w:p>
        </w:tc>
        <w:tc>
          <w:tcPr>
            <w:tcW w:w="1417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1163,49</w:t>
            </w:r>
          </w:p>
        </w:tc>
        <w:tc>
          <w:tcPr>
            <w:tcW w:w="1134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5,20</w:t>
            </w:r>
          </w:p>
        </w:tc>
        <w:tc>
          <w:tcPr>
            <w:tcW w:w="1417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48,46</w:t>
            </w:r>
          </w:p>
        </w:tc>
        <w:tc>
          <w:tcPr>
            <w:tcW w:w="1984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10,72</w:t>
            </w:r>
          </w:p>
        </w:tc>
      </w:tr>
      <w:tr w:rsidR="004B6D96" w:rsidTr="00AA7754">
        <w:tc>
          <w:tcPr>
            <w:tcW w:w="1985" w:type="dxa"/>
            <w:vAlign w:val="center"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 xml:space="preserve">с. Леуши 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 4</w:t>
            </w:r>
          </w:p>
        </w:tc>
        <w:tc>
          <w:tcPr>
            <w:tcW w:w="1559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0,12</w:t>
            </w:r>
          </w:p>
        </w:tc>
        <w:tc>
          <w:tcPr>
            <w:tcW w:w="1275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76</w:t>
            </w:r>
          </w:p>
        </w:tc>
        <w:tc>
          <w:tcPr>
            <w:tcW w:w="1417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365,98</w:t>
            </w:r>
          </w:p>
        </w:tc>
        <w:tc>
          <w:tcPr>
            <w:tcW w:w="1134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0,68</w:t>
            </w:r>
          </w:p>
        </w:tc>
        <w:tc>
          <w:tcPr>
            <w:tcW w:w="1417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39,76</w:t>
            </w:r>
          </w:p>
        </w:tc>
        <w:tc>
          <w:tcPr>
            <w:tcW w:w="1984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1,71</w:t>
            </w:r>
          </w:p>
        </w:tc>
      </w:tr>
      <w:tr w:rsidR="004B6D96" w:rsidTr="00AA7754">
        <w:tc>
          <w:tcPr>
            <w:tcW w:w="1985" w:type="dxa"/>
            <w:vAlign w:val="center"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п. Лиственичный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 10</w:t>
            </w:r>
          </w:p>
        </w:tc>
        <w:tc>
          <w:tcPr>
            <w:tcW w:w="1559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0,32</w:t>
            </w:r>
          </w:p>
        </w:tc>
        <w:tc>
          <w:tcPr>
            <w:tcW w:w="1275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108</w:t>
            </w:r>
          </w:p>
        </w:tc>
        <w:tc>
          <w:tcPr>
            <w:tcW w:w="1417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1158,27</w:t>
            </w:r>
          </w:p>
        </w:tc>
        <w:tc>
          <w:tcPr>
            <w:tcW w:w="1134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8,57</w:t>
            </w:r>
          </w:p>
        </w:tc>
        <w:tc>
          <w:tcPr>
            <w:tcW w:w="1417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48,46</w:t>
            </w:r>
          </w:p>
        </w:tc>
        <w:tc>
          <w:tcPr>
            <w:tcW w:w="1984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17,68</w:t>
            </w:r>
          </w:p>
        </w:tc>
      </w:tr>
      <w:tr w:rsidR="004B6D96" w:rsidTr="00AA7754">
        <w:tc>
          <w:tcPr>
            <w:tcW w:w="1985" w:type="dxa"/>
            <w:vAlign w:val="center"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п.Ягодный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 8</w:t>
            </w:r>
          </w:p>
        </w:tc>
        <w:tc>
          <w:tcPr>
            <w:tcW w:w="1559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0,45</w:t>
            </w:r>
          </w:p>
        </w:tc>
        <w:tc>
          <w:tcPr>
            <w:tcW w:w="1275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108</w:t>
            </w:r>
          </w:p>
        </w:tc>
        <w:tc>
          <w:tcPr>
            <w:tcW w:w="1417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1464,45</w:t>
            </w:r>
          </w:p>
        </w:tc>
        <w:tc>
          <w:tcPr>
            <w:tcW w:w="1134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18,39</w:t>
            </w:r>
          </w:p>
        </w:tc>
        <w:tc>
          <w:tcPr>
            <w:tcW w:w="1417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48,46</w:t>
            </w:r>
          </w:p>
        </w:tc>
        <w:tc>
          <w:tcPr>
            <w:tcW w:w="1984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37,95</w:t>
            </w:r>
          </w:p>
        </w:tc>
      </w:tr>
      <w:tr w:rsidR="004B6D96" w:rsidTr="00AA7754">
        <w:tc>
          <w:tcPr>
            <w:tcW w:w="1985" w:type="dxa"/>
            <w:vAlign w:val="center"/>
          </w:tcPr>
          <w:p w:rsidR="004B6D96" w:rsidRPr="004B6D96" w:rsidRDefault="004B6D96" w:rsidP="004B6D96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 xml:space="preserve">с. Леуши </w:t>
            </w:r>
            <w:r w:rsidRPr="004B6D96">
              <w:rPr>
                <w:color w:val="000000"/>
                <w:sz w:val="22"/>
                <w:szCs w:val="22"/>
              </w:rPr>
              <w:br/>
              <w:t>Котельная №2 (СОШ)</w:t>
            </w:r>
          </w:p>
        </w:tc>
        <w:tc>
          <w:tcPr>
            <w:tcW w:w="1559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0,41</w:t>
            </w:r>
          </w:p>
        </w:tc>
        <w:tc>
          <w:tcPr>
            <w:tcW w:w="1275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108</w:t>
            </w:r>
          </w:p>
        </w:tc>
        <w:tc>
          <w:tcPr>
            <w:tcW w:w="1417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850,00</w:t>
            </w:r>
          </w:p>
        </w:tc>
        <w:tc>
          <w:tcPr>
            <w:tcW w:w="1134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348,50</w:t>
            </w:r>
          </w:p>
        </w:tc>
        <w:tc>
          <w:tcPr>
            <w:tcW w:w="1417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48,46</w:t>
            </w:r>
          </w:p>
        </w:tc>
        <w:tc>
          <w:tcPr>
            <w:tcW w:w="1984" w:type="dxa"/>
            <w:vAlign w:val="center"/>
          </w:tcPr>
          <w:p w:rsidR="004B6D96" w:rsidRPr="000C5FC6" w:rsidRDefault="004B6D96" w:rsidP="004B6D96">
            <w:pPr>
              <w:jc w:val="center"/>
              <w:rPr>
                <w:color w:val="000000"/>
              </w:rPr>
            </w:pPr>
            <w:r w:rsidRPr="000C5FC6">
              <w:rPr>
                <w:color w:val="000000"/>
              </w:rPr>
              <w:t>719,15</w:t>
            </w:r>
          </w:p>
        </w:tc>
      </w:tr>
    </w:tbl>
    <w:p w:rsidR="00601C6F" w:rsidRDefault="00601C6F" w:rsidP="00AA7754">
      <w:pPr>
        <w:pStyle w:val="af7"/>
        <w:spacing w:before="240"/>
        <w:ind w:right="-23"/>
        <w:outlineLvl w:val="1"/>
      </w:pPr>
      <w:bookmarkStart w:id="21" w:name="_Toc428729472"/>
      <w:bookmarkEnd w:id="17"/>
      <w:bookmarkEnd w:id="18"/>
    </w:p>
    <w:p w:rsidR="00601C6F" w:rsidRDefault="00601C6F" w:rsidP="00AA7754">
      <w:pPr>
        <w:pStyle w:val="af7"/>
        <w:spacing w:before="240"/>
        <w:ind w:right="-23"/>
        <w:outlineLvl w:val="1"/>
      </w:pPr>
    </w:p>
    <w:p w:rsidR="00AA7754" w:rsidRPr="007F3E79" w:rsidRDefault="00AA7754" w:rsidP="00AA7754">
      <w:pPr>
        <w:pStyle w:val="af7"/>
        <w:spacing w:before="240"/>
        <w:ind w:right="-23"/>
        <w:outlineLvl w:val="1"/>
      </w:pPr>
      <w:r w:rsidRPr="00062C65">
        <w:lastRenderedPageBreak/>
        <w:t>2.2 Описание существующих и перспективных</w:t>
      </w:r>
      <w:r w:rsidRPr="005A2A81">
        <w:t xml:space="preserve"> зон действия систем теплоснабжения и источников тепловой энергии</w:t>
      </w:r>
      <w:bookmarkEnd w:id="19"/>
      <w:bookmarkEnd w:id="20"/>
      <w:bookmarkEnd w:id="21"/>
    </w:p>
    <w:p w:rsidR="00AA7754" w:rsidRPr="00B34C58" w:rsidRDefault="00AA7754" w:rsidP="00AA7754">
      <w:pPr>
        <w:ind w:firstLine="709"/>
        <w:jc w:val="both"/>
        <w:rPr>
          <w:sz w:val="24"/>
          <w:szCs w:val="24"/>
          <w:lang w:eastAsia="ar-SA"/>
        </w:rPr>
      </w:pPr>
      <w:r w:rsidRPr="00B34C58">
        <w:rPr>
          <w:sz w:val="24"/>
          <w:szCs w:val="24"/>
          <w:lang w:eastAsia="ar-SA"/>
        </w:rPr>
        <w:t xml:space="preserve">Теплоснабжение </w:t>
      </w:r>
      <w:r>
        <w:rPr>
          <w:sz w:val="24"/>
          <w:szCs w:val="24"/>
          <w:lang w:eastAsia="ar-SA"/>
        </w:rPr>
        <w:t>сельского поселения Леуши</w:t>
      </w:r>
      <w:r w:rsidRPr="00B34C58">
        <w:rPr>
          <w:sz w:val="24"/>
          <w:szCs w:val="24"/>
          <w:lang w:eastAsia="ar-SA"/>
        </w:rPr>
        <w:t xml:space="preserve"> осуществляется от муниципальн</w:t>
      </w:r>
      <w:r>
        <w:rPr>
          <w:sz w:val="24"/>
          <w:szCs w:val="24"/>
          <w:lang w:eastAsia="ar-SA"/>
        </w:rPr>
        <w:t>ых</w:t>
      </w:r>
      <w:r w:rsidRPr="00B34C58">
        <w:rPr>
          <w:sz w:val="24"/>
          <w:szCs w:val="24"/>
          <w:lang w:eastAsia="ar-SA"/>
        </w:rPr>
        <w:t xml:space="preserve"> котельн</w:t>
      </w:r>
      <w:r>
        <w:rPr>
          <w:sz w:val="24"/>
          <w:szCs w:val="24"/>
          <w:lang w:eastAsia="ar-SA"/>
        </w:rPr>
        <w:t>ых</w:t>
      </w:r>
      <w:r w:rsidRPr="00B34C58">
        <w:rPr>
          <w:sz w:val="24"/>
          <w:szCs w:val="24"/>
          <w:lang w:eastAsia="ar-SA"/>
        </w:rPr>
        <w:t>.</w:t>
      </w:r>
    </w:p>
    <w:p w:rsidR="00AA7754" w:rsidRPr="00B34C58" w:rsidRDefault="00AA7754" w:rsidP="00AA7754">
      <w:pPr>
        <w:ind w:firstLine="709"/>
        <w:jc w:val="both"/>
        <w:rPr>
          <w:sz w:val="24"/>
          <w:szCs w:val="24"/>
          <w:lang w:eastAsia="ar-SA"/>
        </w:rPr>
      </w:pPr>
      <w:r w:rsidRPr="00B34C58">
        <w:rPr>
          <w:sz w:val="24"/>
          <w:szCs w:val="24"/>
          <w:lang w:eastAsia="ar-SA"/>
        </w:rPr>
        <w:t xml:space="preserve">Схема теплоснабжения – </w:t>
      </w:r>
      <w:r>
        <w:rPr>
          <w:sz w:val="24"/>
          <w:szCs w:val="24"/>
          <w:lang w:eastAsia="ar-SA"/>
        </w:rPr>
        <w:t>закрытая</w:t>
      </w:r>
      <w:r w:rsidRPr="00B34C58">
        <w:rPr>
          <w:sz w:val="24"/>
          <w:szCs w:val="24"/>
          <w:lang w:eastAsia="ar-SA"/>
        </w:rPr>
        <w:t>.</w:t>
      </w:r>
    </w:p>
    <w:p w:rsidR="00AA7754" w:rsidRPr="00B34C58" w:rsidRDefault="00AA7754" w:rsidP="00AA7754">
      <w:pPr>
        <w:ind w:firstLine="709"/>
        <w:jc w:val="both"/>
        <w:rPr>
          <w:sz w:val="24"/>
          <w:szCs w:val="24"/>
          <w:lang w:eastAsia="ar-SA"/>
        </w:rPr>
      </w:pPr>
      <w:r w:rsidRPr="00B34C58">
        <w:rPr>
          <w:sz w:val="24"/>
          <w:szCs w:val="24"/>
          <w:lang w:eastAsia="ar-SA"/>
        </w:rPr>
        <w:t>Основным видом топлива для котельн</w:t>
      </w:r>
      <w:r w:rsidR="004B6D96">
        <w:rPr>
          <w:sz w:val="24"/>
          <w:szCs w:val="24"/>
          <w:lang w:eastAsia="ar-SA"/>
        </w:rPr>
        <w:t xml:space="preserve">ыхдо 2020 года </w:t>
      </w:r>
      <w:r w:rsidRPr="00B34C58">
        <w:rPr>
          <w:sz w:val="24"/>
          <w:szCs w:val="24"/>
          <w:lang w:eastAsia="ar-SA"/>
        </w:rPr>
        <w:t>служ</w:t>
      </w:r>
      <w:r w:rsidR="00D1466E">
        <w:rPr>
          <w:sz w:val="24"/>
          <w:szCs w:val="24"/>
          <w:lang w:eastAsia="ar-SA"/>
        </w:rPr>
        <w:t>и</w:t>
      </w:r>
      <w:r w:rsidR="004B6D96">
        <w:rPr>
          <w:sz w:val="24"/>
          <w:szCs w:val="24"/>
          <w:lang w:eastAsia="ar-SA"/>
        </w:rPr>
        <w:t>ли</w:t>
      </w:r>
      <w:r>
        <w:rPr>
          <w:sz w:val="24"/>
          <w:szCs w:val="24"/>
          <w:lang w:eastAsia="ar-SA"/>
        </w:rPr>
        <w:t>уголь, дрова, нефть</w:t>
      </w:r>
      <w:r w:rsidR="004B6D96">
        <w:rPr>
          <w:sz w:val="24"/>
          <w:szCs w:val="24"/>
          <w:lang w:eastAsia="ar-SA"/>
        </w:rPr>
        <w:t>, с 2020 года все котельные будут работать на угле</w:t>
      </w:r>
    </w:p>
    <w:p w:rsidR="00AA7754" w:rsidRPr="00B34C58" w:rsidRDefault="00AA7754" w:rsidP="00AA7754">
      <w:pPr>
        <w:ind w:firstLine="709"/>
        <w:jc w:val="both"/>
        <w:rPr>
          <w:sz w:val="24"/>
          <w:szCs w:val="24"/>
          <w:lang w:eastAsia="ar-SA"/>
        </w:rPr>
      </w:pPr>
      <w:r w:rsidRPr="00B34C58">
        <w:rPr>
          <w:sz w:val="24"/>
          <w:szCs w:val="24"/>
          <w:lang w:eastAsia="ar-SA"/>
        </w:rPr>
        <w:t xml:space="preserve">Обслуживающей организацией является </w:t>
      </w:r>
      <w:r w:rsidRPr="000C5FC6">
        <w:rPr>
          <w:color w:val="000000"/>
          <w:sz w:val="24"/>
          <w:szCs w:val="24"/>
        </w:rPr>
        <w:t xml:space="preserve">ООО </w:t>
      </w:r>
      <w:r>
        <w:rPr>
          <w:color w:val="000000"/>
          <w:sz w:val="24"/>
          <w:szCs w:val="24"/>
        </w:rPr>
        <w:t>«</w:t>
      </w:r>
      <w:r w:rsidRPr="000C5FC6"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еждуреченские коммунальные системы»</w:t>
      </w:r>
      <w:r>
        <w:rPr>
          <w:sz w:val="24"/>
          <w:szCs w:val="24"/>
          <w:lang w:eastAsia="ar-SA"/>
        </w:rPr>
        <w:t>сельского поселения Леуши.</w:t>
      </w:r>
    </w:p>
    <w:p w:rsidR="00AA7754" w:rsidRPr="00AA7754" w:rsidRDefault="00AA7754" w:rsidP="00AA7754">
      <w:pPr>
        <w:ind w:firstLine="708"/>
        <w:jc w:val="both"/>
        <w:rPr>
          <w:color w:val="000000"/>
          <w:sz w:val="24"/>
          <w:szCs w:val="24"/>
        </w:rPr>
      </w:pPr>
      <w:r w:rsidRPr="00AA7754">
        <w:rPr>
          <w:color w:val="000000"/>
          <w:sz w:val="24"/>
          <w:szCs w:val="24"/>
        </w:rPr>
        <w:t>При перекладке тепловых сетей, снабжающих теплом жилую застройку, предлагается прокладка их из стальных труб в индустриальной тепловой изоляции из пенополиуретана с оцинковкой в качестве покровного слоя.</w:t>
      </w:r>
    </w:p>
    <w:p w:rsidR="00AA7754" w:rsidRPr="00AA7754" w:rsidRDefault="00AA7754" w:rsidP="00AA7754">
      <w:pPr>
        <w:pStyle w:val="afb"/>
        <w:spacing w:after="0"/>
        <w:rPr>
          <w:color w:val="000000"/>
        </w:rPr>
      </w:pPr>
      <w:r w:rsidRPr="00AA7754">
        <w:rPr>
          <w:color w:val="000000"/>
        </w:rPr>
        <w:t>Перспективная зона действия центральных систем теплоснабжения покрывает все объекты, находящиеся на территории поселения.</w:t>
      </w:r>
    </w:p>
    <w:p w:rsidR="00AA7754" w:rsidRPr="00AA7754" w:rsidRDefault="00AA7754" w:rsidP="00AA7754">
      <w:pPr>
        <w:pStyle w:val="afb"/>
        <w:spacing w:after="0"/>
        <w:rPr>
          <w:color w:val="000000"/>
        </w:rPr>
      </w:pPr>
    </w:p>
    <w:p w:rsidR="00AA7754" w:rsidRDefault="00AA7754" w:rsidP="00AA7754">
      <w:pPr>
        <w:pStyle w:val="afb"/>
        <w:ind w:firstLine="0"/>
        <w:outlineLvl w:val="1"/>
        <w:rPr>
          <w:b/>
        </w:rPr>
      </w:pPr>
      <w:bookmarkStart w:id="22" w:name="_Toc343247275"/>
      <w:bookmarkStart w:id="23" w:name="_Toc343876988"/>
      <w:bookmarkStart w:id="24" w:name="_Toc428729473"/>
      <w:r w:rsidRPr="004C16B5">
        <w:rPr>
          <w:rStyle w:val="af9"/>
        </w:rPr>
        <w:t xml:space="preserve">2.3 </w:t>
      </w:r>
      <w:r w:rsidRPr="004C16B5">
        <w:rPr>
          <w:b/>
        </w:rPr>
        <w:t>Перспективные балансы тепловой мощности и тепловой нагрузки в перспективных зонах действия источников тепловой энергии</w:t>
      </w:r>
      <w:bookmarkEnd w:id="22"/>
      <w:bookmarkEnd w:id="23"/>
      <w:r>
        <w:rPr>
          <w:b/>
        </w:rPr>
        <w:t xml:space="preserve"> сельского поселения Леуши</w:t>
      </w:r>
      <w:r w:rsidRPr="00BE268B">
        <w:rPr>
          <w:b/>
        </w:rPr>
        <w:t>.</w:t>
      </w:r>
      <w:bookmarkEnd w:id="24"/>
    </w:p>
    <w:p w:rsidR="00AA7754" w:rsidRDefault="00AA7754" w:rsidP="00C038CF">
      <w:pPr>
        <w:pStyle w:val="afb"/>
        <w:spacing w:before="120" w:after="0"/>
        <w:ind w:firstLine="0"/>
      </w:pPr>
      <w:r w:rsidRPr="00A13A3B">
        <w:t>2.3.1</w:t>
      </w:r>
      <w:r w:rsidRPr="00992FED">
        <w:t xml:space="preserve">Перспективный баланс </w:t>
      </w:r>
      <w:r w:rsidRPr="00BE268B">
        <w:t>тепловой мощности и тепловой нагрузки</w:t>
      </w:r>
      <w:r>
        <w:t xml:space="preserve"> муниципальных </w:t>
      </w:r>
      <w:r w:rsidRPr="00BE268B">
        <w:t>котельн</w:t>
      </w:r>
      <w:r>
        <w:t>ыхсельского поселения Леуши</w:t>
      </w:r>
      <w:r w:rsidRPr="00BE268B">
        <w:t>.</w:t>
      </w:r>
    </w:p>
    <w:p w:rsidR="00C038CF" w:rsidRDefault="00C038CF" w:rsidP="00C038CF">
      <w:pPr>
        <w:pStyle w:val="afb"/>
        <w:spacing w:before="120" w:after="0"/>
        <w:ind w:firstLine="0"/>
      </w:pPr>
      <w:r w:rsidRPr="00C038CF">
        <w:t>Котельная №1 (ул.Волгоградская, 53, с.Леуши)</w:t>
      </w:r>
    </w:p>
    <w:p w:rsidR="00C038CF" w:rsidRDefault="00C038CF" w:rsidP="00C038CF">
      <w:pPr>
        <w:pStyle w:val="afb"/>
        <w:spacing w:before="120" w:after="0"/>
        <w:ind w:firstLine="0"/>
      </w:pPr>
      <w:r w:rsidRPr="00C038CF">
        <w:t>- Установленная тепловая мощность основного оборудования – 2,30 Гкал/ч;</w:t>
      </w:r>
    </w:p>
    <w:p w:rsidR="00C038CF" w:rsidRDefault="00C038CF" w:rsidP="00C038CF">
      <w:pPr>
        <w:pStyle w:val="afb"/>
        <w:spacing w:after="0"/>
        <w:ind w:firstLine="0"/>
      </w:pPr>
      <w:r w:rsidRPr="00C038CF">
        <w:t>- Располагаемая мощность основного оборудования источников тепловой энергии – 2,30 Гкал/ч;</w:t>
      </w:r>
    </w:p>
    <w:p w:rsidR="00C038CF" w:rsidRDefault="00C038CF" w:rsidP="00C038CF">
      <w:pPr>
        <w:pStyle w:val="afb"/>
        <w:spacing w:after="0"/>
        <w:ind w:firstLine="0"/>
      </w:pPr>
      <w:r w:rsidRPr="00C038CF">
        <w:t>- Затраты тепловой мощности на собственные и хозяйственные нужды – 0,01 Гкал/ч;</w:t>
      </w:r>
    </w:p>
    <w:p w:rsidR="00C038CF" w:rsidRDefault="00C038CF" w:rsidP="00C038CF">
      <w:pPr>
        <w:pStyle w:val="afb"/>
        <w:spacing w:after="0"/>
        <w:ind w:firstLine="0"/>
      </w:pPr>
      <w:r w:rsidRPr="00C038CF">
        <w:t>- Тепловая мощность источника нетто – 2,10 Гкал/ч;</w:t>
      </w:r>
    </w:p>
    <w:p w:rsidR="00C038CF" w:rsidRDefault="00C038CF" w:rsidP="00C038CF">
      <w:pPr>
        <w:pStyle w:val="afb"/>
        <w:spacing w:after="0"/>
        <w:ind w:firstLine="0"/>
      </w:pPr>
      <w:r w:rsidRPr="00C038CF">
        <w:t>- Потери тепловой энергии при ее передаче тепловыми сетями – 0,0303 Гкал/ч;</w:t>
      </w:r>
    </w:p>
    <w:p w:rsidR="00C038CF" w:rsidRDefault="00C038CF" w:rsidP="00C038CF">
      <w:pPr>
        <w:pStyle w:val="afb"/>
        <w:spacing w:after="0"/>
        <w:ind w:firstLine="0"/>
      </w:pPr>
      <w:r w:rsidRPr="00C038CF">
        <w:t>- Тепловая нагрузка потребителей – 0,51 Гкал/ч.</w:t>
      </w:r>
    </w:p>
    <w:p w:rsidR="00C038CF" w:rsidRDefault="00C038CF" w:rsidP="00C038CF">
      <w:pPr>
        <w:pStyle w:val="afb"/>
        <w:spacing w:after="0"/>
        <w:ind w:firstLine="0"/>
      </w:pPr>
      <w:r w:rsidRPr="00C038CF">
        <w:t>- к 2020 году планируется вывод из эксплуатации с переключением потребителей на котельную №2 (СОШ)</w:t>
      </w:r>
    </w:p>
    <w:p w:rsidR="004B6D96" w:rsidRDefault="004B6D96" w:rsidP="004B6D96">
      <w:pPr>
        <w:jc w:val="both"/>
        <w:rPr>
          <w:color w:val="000000"/>
          <w:sz w:val="24"/>
          <w:szCs w:val="24"/>
        </w:rPr>
      </w:pPr>
      <w:r w:rsidRPr="004B6D96">
        <w:rPr>
          <w:color w:val="000000"/>
          <w:sz w:val="24"/>
          <w:szCs w:val="24"/>
        </w:rPr>
        <w:t>Таблица 2.3.1 Перспективные балансы тепловой мощности и тепловой нагрузки с. Леуши Котельная № 1.</w:t>
      </w:r>
    </w:p>
    <w:tbl>
      <w:tblPr>
        <w:tblW w:w="9900" w:type="dxa"/>
        <w:tblInd w:w="93" w:type="dxa"/>
        <w:tblLook w:val="04A0"/>
      </w:tblPr>
      <w:tblGrid>
        <w:gridCol w:w="3063"/>
        <w:gridCol w:w="1025"/>
        <w:gridCol w:w="956"/>
        <w:gridCol w:w="954"/>
        <w:gridCol w:w="956"/>
        <w:gridCol w:w="956"/>
        <w:gridCol w:w="995"/>
        <w:gridCol w:w="995"/>
      </w:tblGrid>
      <w:tr w:rsidR="004B6D96" w:rsidRPr="004B6D96" w:rsidTr="00C038CF">
        <w:trPr>
          <w:trHeight w:val="70"/>
          <w:tblHeader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rPr>
                <w:color w:val="000000"/>
                <w:sz w:val="24"/>
                <w:szCs w:val="24"/>
              </w:rPr>
            </w:pPr>
            <w:r w:rsidRPr="004B6D96">
              <w:rPr>
                <w:color w:val="000000"/>
                <w:sz w:val="24"/>
                <w:szCs w:val="24"/>
              </w:rPr>
              <w:t xml:space="preserve">Показатель 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</w:rPr>
            </w:pPr>
            <w:r w:rsidRPr="004B6D96">
              <w:rPr>
                <w:color w:val="000000"/>
              </w:rPr>
              <w:t>2014г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</w:rPr>
            </w:pPr>
            <w:r w:rsidRPr="004B6D96">
              <w:rPr>
                <w:color w:val="000000"/>
              </w:rPr>
              <w:t>2015г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</w:rPr>
            </w:pPr>
            <w:r w:rsidRPr="004B6D96">
              <w:rPr>
                <w:color w:val="000000"/>
              </w:rPr>
              <w:t>2016г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</w:rPr>
            </w:pPr>
            <w:r w:rsidRPr="004B6D96">
              <w:rPr>
                <w:color w:val="000000"/>
              </w:rPr>
              <w:t>2017г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</w:rPr>
            </w:pPr>
            <w:r w:rsidRPr="004B6D96">
              <w:rPr>
                <w:color w:val="000000"/>
              </w:rPr>
              <w:t>2018г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</w:rPr>
            </w:pPr>
            <w:r w:rsidRPr="004B6D96">
              <w:rPr>
                <w:color w:val="000000"/>
              </w:rPr>
              <w:t>2019г</w:t>
            </w:r>
          </w:p>
        </w:tc>
      </w:tr>
      <w:tr w:rsidR="004B6D96" w:rsidRPr="004B6D96" w:rsidTr="00C038CF">
        <w:trPr>
          <w:trHeight w:val="320"/>
        </w:trPr>
        <w:tc>
          <w:tcPr>
            <w:tcW w:w="3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 xml:space="preserve">Установленная тепловая мощность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1,84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1,84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1,84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1,84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1,84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4B6D96" w:rsidRPr="004B6D96" w:rsidTr="00C038CF">
        <w:trPr>
          <w:trHeight w:val="72"/>
        </w:trPr>
        <w:tc>
          <w:tcPr>
            <w:tcW w:w="3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Располагаемая тепловая мощность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1,58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1,58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1,58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1,58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1,58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4B6D96" w:rsidRPr="004B6D96" w:rsidTr="00C038CF">
        <w:trPr>
          <w:trHeight w:val="122"/>
        </w:trPr>
        <w:tc>
          <w:tcPr>
            <w:tcW w:w="3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Затраты тепловой мощности на собственные и хозяйственные нужды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4B6D96" w:rsidRPr="004B6D96" w:rsidTr="00C038CF">
        <w:trPr>
          <w:trHeight w:val="70"/>
        </w:trPr>
        <w:tc>
          <w:tcPr>
            <w:tcW w:w="3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Тепловая мощность источника нетто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1,44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</w:rPr>
            </w:pPr>
            <w:r w:rsidRPr="004B6D96">
              <w:rPr>
                <w:color w:val="000000"/>
              </w:rPr>
              <w:t>1,44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1,44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1,44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1,44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2,10</w:t>
            </w:r>
          </w:p>
        </w:tc>
      </w:tr>
      <w:tr w:rsidR="004B6D96" w:rsidRPr="004B6D96" w:rsidTr="00C038CF">
        <w:trPr>
          <w:trHeight w:val="254"/>
        </w:trPr>
        <w:tc>
          <w:tcPr>
            <w:tcW w:w="3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Потери тепловой энергии при ее передаче тепловыми сетями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0,0799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</w:rPr>
            </w:pPr>
            <w:r w:rsidRPr="004B6D96">
              <w:rPr>
                <w:color w:val="000000"/>
              </w:rPr>
              <w:t>0,0799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0,0799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0,0799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0,0192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0,0303</w:t>
            </w:r>
          </w:p>
        </w:tc>
      </w:tr>
      <w:tr w:rsidR="004B6D96" w:rsidRPr="004B6D96" w:rsidTr="00C038CF">
        <w:trPr>
          <w:trHeight w:val="70"/>
        </w:trPr>
        <w:tc>
          <w:tcPr>
            <w:tcW w:w="3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Присоединенная тепловая нагрузка (отопление, вентиляция и ГВС)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0,44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0,51</w:t>
            </w:r>
          </w:p>
        </w:tc>
      </w:tr>
      <w:tr w:rsidR="004B6D96" w:rsidRPr="004B6D96" w:rsidTr="00C038CF">
        <w:trPr>
          <w:trHeight w:val="133"/>
        </w:trPr>
        <w:tc>
          <w:tcPr>
            <w:tcW w:w="3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Резерв (+) / дефицит (-) тепловой мощности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  <w:sz w:val="22"/>
                <w:szCs w:val="22"/>
              </w:rPr>
            </w:pPr>
            <w:r w:rsidRPr="004B6D96">
              <w:rPr>
                <w:color w:val="000000"/>
                <w:sz w:val="22"/>
                <w:szCs w:val="22"/>
              </w:rPr>
              <w:t>1,11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</w:rPr>
            </w:pPr>
            <w:r w:rsidRPr="004B6D96">
              <w:rPr>
                <w:color w:val="000000"/>
              </w:rPr>
              <w:t>1,11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</w:rPr>
            </w:pPr>
            <w:r w:rsidRPr="004B6D96">
              <w:rPr>
                <w:color w:val="000000"/>
              </w:rPr>
              <w:t>1,11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</w:rPr>
            </w:pPr>
            <w:r w:rsidRPr="004B6D96">
              <w:rPr>
                <w:color w:val="000000"/>
              </w:rPr>
              <w:t>1,11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</w:rPr>
            </w:pPr>
            <w:r w:rsidRPr="004B6D96">
              <w:rPr>
                <w:color w:val="000000"/>
              </w:rPr>
              <w:t>1,00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D96" w:rsidRPr="004B6D96" w:rsidRDefault="004B6D96" w:rsidP="004B6D96">
            <w:pPr>
              <w:jc w:val="center"/>
              <w:rPr>
                <w:color w:val="000000"/>
              </w:rPr>
            </w:pPr>
            <w:r w:rsidRPr="004B6D96">
              <w:rPr>
                <w:color w:val="000000"/>
              </w:rPr>
              <w:t>1,58</w:t>
            </w:r>
          </w:p>
        </w:tc>
      </w:tr>
    </w:tbl>
    <w:p w:rsidR="004B6D96" w:rsidRPr="004B6D96" w:rsidRDefault="00C038CF" w:rsidP="004B6D96">
      <w:pPr>
        <w:jc w:val="both"/>
        <w:rPr>
          <w:color w:val="000000"/>
          <w:sz w:val="24"/>
          <w:szCs w:val="24"/>
        </w:rPr>
      </w:pPr>
      <w:r w:rsidRPr="00C038CF">
        <w:rPr>
          <w:color w:val="000000"/>
          <w:sz w:val="24"/>
          <w:szCs w:val="24"/>
        </w:rPr>
        <w:lastRenderedPageBreak/>
        <w:t>Таблица 2.3.1.1 Фактические и прогнозные показатели баланса теплового потребления по Котельной №1 с.Леуши</w:t>
      </w:r>
    </w:p>
    <w:tbl>
      <w:tblPr>
        <w:tblW w:w="9900" w:type="dxa"/>
        <w:tblInd w:w="93" w:type="dxa"/>
        <w:tblLook w:val="04A0"/>
      </w:tblPr>
      <w:tblGrid>
        <w:gridCol w:w="3100"/>
        <w:gridCol w:w="960"/>
        <w:gridCol w:w="960"/>
        <w:gridCol w:w="960"/>
        <w:gridCol w:w="960"/>
        <w:gridCol w:w="960"/>
        <w:gridCol w:w="1000"/>
        <w:gridCol w:w="1000"/>
      </w:tblGrid>
      <w:tr w:rsidR="00C038CF" w:rsidRPr="00C038CF" w:rsidTr="00C038CF">
        <w:trPr>
          <w:trHeight w:val="70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bookmarkStart w:id="25" w:name="_Toc308711780"/>
            <w:bookmarkStart w:id="26" w:name="_Toc343247276"/>
            <w:bookmarkStart w:id="27" w:name="_Toc343876989"/>
            <w:r w:rsidRPr="00C038CF">
              <w:rPr>
                <w:color w:val="000000"/>
                <w:sz w:val="22"/>
                <w:szCs w:val="22"/>
              </w:rPr>
              <w:t xml:space="preserve">Показатель 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Факт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2019г РСТ</w:t>
            </w:r>
          </w:p>
        </w:tc>
      </w:tr>
      <w:tr w:rsidR="00C038CF" w:rsidRPr="00C038CF" w:rsidTr="00C038CF">
        <w:trPr>
          <w:trHeight w:val="159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2014г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2015г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2016г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2017г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2018г</w:t>
            </w: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</w:p>
        </w:tc>
      </w:tr>
      <w:tr w:rsidR="00C038CF" w:rsidRPr="00C038CF" w:rsidTr="00C038CF">
        <w:trPr>
          <w:trHeight w:val="19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продолжительность отопительного периода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сут.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248</w:t>
            </w:r>
          </w:p>
        </w:tc>
      </w:tr>
      <w:tr w:rsidR="00C038CF" w:rsidRPr="00C038CF" w:rsidTr="00C038CF">
        <w:trPr>
          <w:trHeight w:val="7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Выработано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1082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991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1251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1460</w:t>
            </w:r>
          </w:p>
        </w:tc>
      </w:tr>
      <w:tr w:rsidR="00C038CF" w:rsidRPr="00C038CF" w:rsidTr="00C038CF">
        <w:trPr>
          <w:trHeight w:val="70"/>
        </w:trPr>
        <w:tc>
          <w:tcPr>
            <w:tcW w:w="3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Собственные и хозяйственные нужды котельной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72</w:t>
            </w:r>
          </w:p>
        </w:tc>
      </w:tr>
      <w:tr w:rsidR="00C038CF" w:rsidRPr="00C038CF" w:rsidTr="00C038CF">
        <w:trPr>
          <w:trHeight w:val="70"/>
        </w:trPr>
        <w:tc>
          <w:tcPr>
            <w:tcW w:w="3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6,17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4,61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3,65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C038CF" w:rsidRPr="00C038CF" w:rsidTr="00C038CF">
        <w:trPr>
          <w:trHeight w:val="166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Отпуск тепловой энергии от источника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1040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945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1205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1389</w:t>
            </w:r>
          </w:p>
        </w:tc>
      </w:tr>
      <w:tr w:rsidR="00C038CF" w:rsidRPr="00C038CF" w:rsidTr="00C038CF">
        <w:trPr>
          <w:trHeight w:val="300"/>
        </w:trPr>
        <w:tc>
          <w:tcPr>
            <w:tcW w:w="3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Потери тепловой энергии при ее передаче тепловыми сетями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-234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181</w:t>
            </w:r>
          </w:p>
        </w:tc>
      </w:tr>
      <w:tr w:rsidR="00C038CF" w:rsidRPr="00C038CF" w:rsidTr="00C038CF">
        <w:trPr>
          <w:trHeight w:val="70"/>
        </w:trPr>
        <w:tc>
          <w:tcPr>
            <w:tcW w:w="3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-24,7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C038CF" w:rsidRPr="00C038CF" w:rsidTr="00C038CF">
        <w:trPr>
          <w:trHeight w:val="12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Полезный отпуск из тепловой сети потребителям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1179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1090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1208</w:t>
            </w:r>
          </w:p>
        </w:tc>
      </w:tr>
      <w:tr w:rsidR="00C038CF" w:rsidRPr="00C038CF" w:rsidTr="00C038CF">
        <w:trPr>
          <w:trHeight w:val="333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 xml:space="preserve">а том числе: </w:t>
            </w:r>
            <w:r w:rsidRPr="00C038CF">
              <w:rPr>
                <w:color w:val="000000"/>
                <w:sz w:val="22"/>
                <w:szCs w:val="22"/>
              </w:rPr>
              <w:br/>
              <w:t>по приборам учета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446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974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826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1003</w:t>
            </w:r>
          </w:p>
        </w:tc>
      </w:tr>
      <w:tr w:rsidR="00C038CF" w:rsidRPr="00C038CF" w:rsidTr="00C038CF">
        <w:trPr>
          <w:trHeight w:val="7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по нормативам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205</w:t>
            </w:r>
          </w:p>
        </w:tc>
      </w:tr>
    </w:tbl>
    <w:p w:rsidR="00AA7754" w:rsidRDefault="00AA7754" w:rsidP="00AA7754">
      <w:pPr>
        <w:pStyle w:val="afb"/>
        <w:spacing w:after="0"/>
        <w:ind w:firstLine="0"/>
      </w:pPr>
    </w:p>
    <w:p w:rsidR="004B6D96" w:rsidRDefault="00C038CF" w:rsidP="00C038CF">
      <w:pPr>
        <w:pStyle w:val="afb"/>
        <w:ind w:firstLine="0"/>
      </w:pPr>
      <w:r w:rsidRPr="00C038CF">
        <w:t>Котельная №4</w:t>
      </w:r>
      <w:r>
        <w:t xml:space="preserve"> (с.Леуши, Советская, 60)</w:t>
      </w:r>
    </w:p>
    <w:p w:rsidR="00C038CF" w:rsidRDefault="00C038CF" w:rsidP="00C038CF">
      <w:pPr>
        <w:pStyle w:val="afb"/>
        <w:ind w:firstLine="0"/>
      </w:pPr>
      <w:r w:rsidRPr="00C038CF">
        <w:t>Котельная ликвидирована в мае 2016 года</w:t>
      </w:r>
    </w:p>
    <w:p w:rsidR="00AA7754" w:rsidRDefault="00C038CF" w:rsidP="00C038CF">
      <w:pPr>
        <w:pStyle w:val="afb"/>
        <w:spacing w:after="0"/>
        <w:ind w:firstLine="0"/>
      </w:pPr>
      <w:r w:rsidRPr="00C038CF">
        <w:t>Таблица 2.3.2 Перспективные балансы тепловой мощности и тепловой нагрузки с. Леуши Котельная № 4.</w:t>
      </w:r>
    </w:p>
    <w:tbl>
      <w:tblPr>
        <w:tblW w:w="6940" w:type="dxa"/>
        <w:tblInd w:w="93" w:type="dxa"/>
        <w:tblLook w:val="04A0"/>
      </w:tblPr>
      <w:tblGrid>
        <w:gridCol w:w="3050"/>
        <w:gridCol w:w="1025"/>
        <w:gridCol w:w="955"/>
        <w:gridCol w:w="955"/>
        <w:gridCol w:w="955"/>
      </w:tblGrid>
      <w:tr w:rsidR="00C038CF" w:rsidRPr="00C038CF" w:rsidTr="00C038CF">
        <w:trPr>
          <w:trHeight w:val="70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4"/>
                <w:szCs w:val="24"/>
              </w:rPr>
            </w:pPr>
            <w:r w:rsidRPr="00C038CF">
              <w:rPr>
                <w:color w:val="000000"/>
                <w:sz w:val="24"/>
                <w:szCs w:val="24"/>
              </w:rPr>
              <w:t xml:space="preserve">Показатель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</w:rPr>
            </w:pPr>
            <w:r w:rsidRPr="00C038CF">
              <w:rPr>
                <w:color w:val="000000"/>
              </w:rPr>
              <w:t>2014г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</w:rPr>
            </w:pPr>
            <w:r w:rsidRPr="00C038CF">
              <w:rPr>
                <w:color w:val="000000"/>
              </w:rPr>
              <w:t>2015г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</w:rPr>
            </w:pPr>
            <w:r w:rsidRPr="00C038CF">
              <w:rPr>
                <w:color w:val="000000"/>
              </w:rPr>
              <w:t>2016г</w:t>
            </w:r>
          </w:p>
        </w:tc>
      </w:tr>
      <w:tr w:rsidR="00C038CF" w:rsidRPr="00C038CF" w:rsidTr="00C038CF">
        <w:trPr>
          <w:trHeight w:val="7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 xml:space="preserve">Установленная тепловая мощность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C038CF" w:rsidRPr="00C038CF" w:rsidTr="00C038CF">
        <w:trPr>
          <w:trHeight w:val="7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Располагаемая тепловая мощность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</w:rPr>
            </w:pPr>
            <w:r w:rsidRPr="00C038CF">
              <w:rPr>
                <w:color w:val="000000"/>
              </w:rPr>
              <w:t>0,172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0,172</w:t>
            </w:r>
          </w:p>
        </w:tc>
      </w:tr>
      <w:tr w:rsidR="00C038CF" w:rsidRPr="00C038CF" w:rsidTr="00C038CF">
        <w:trPr>
          <w:trHeight w:val="7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Затраты тепловой мощности на собственные и хозяйственные нужды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0,0292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0,0292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0,0292</w:t>
            </w:r>
          </w:p>
        </w:tc>
      </w:tr>
      <w:tr w:rsidR="00C038CF" w:rsidRPr="00C038CF" w:rsidTr="00C038CF">
        <w:trPr>
          <w:trHeight w:val="7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Тепловая мощность источника нетто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0,1428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0,1428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0,1428</w:t>
            </w:r>
          </w:p>
        </w:tc>
      </w:tr>
      <w:tr w:rsidR="00C038CF" w:rsidRPr="00C038CF" w:rsidTr="00C038CF">
        <w:trPr>
          <w:trHeight w:val="7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Потери тепловой энергии при ее передаче тепловыми сетями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0,0102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0,0102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0,0102</w:t>
            </w:r>
          </w:p>
        </w:tc>
      </w:tr>
      <w:tr w:rsidR="00C038CF" w:rsidRPr="00C038CF" w:rsidTr="00C038CF">
        <w:trPr>
          <w:trHeight w:val="7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Присоединенная тепловая нагрузка (отопление, вентиляция и ГВС)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0,12</w:t>
            </w:r>
          </w:p>
        </w:tc>
      </w:tr>
      <w:tr w:rsidR="00C038CF" w:rsidRPr="00C038CF" w:rsidTr="00C038CF">
        <w:trPr>
          <w:trHeight w:val="7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Резерв (+) / дефицит (-) тепловой мощности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0,0126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0,0126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8CF" w:rsidRPr="00C038CF" w:rsidRDefault="00C038CF" w:rsidP="00C038CF">
            <w:pPr>
              <w:jc w:val="center"/>
              <w:rPr>
                <w:color w:val="000000"/>
                <w:sz w:val="22"/>
                <w:szCs w:val="22"/>
              </w:rPr>
            </w:pPr>
            <w:r w:rsidRPr="00C038CF">
              <w:rPr>
                <w:color w:val="000000"/>
                <w:sz w:val="22"/>
                <w:szCs w:val="22"/>
              </w:rPr>
              <w:t>0,0126</w:t>
            </w:r>
          </w:p>
        </w:tc>
      </w:tr>
    </w:tbl>
    <w:p w:rsidR="00AA7754" w:rsidRDefault="00AA7754" w:rsidP="00AA7754">
      <w:pPr>
        <w:pStyle w:val="afb"/>
        <w:spacing w:after="0"/>
        <w:ind w:firstLine="0"/>
      </w:pPr>
    </w:p>
    <w:p w:rsidR="00C038CF" w:rsidRDefault="00C038CF" w:rsidP="00C038CF">
      <w:pPr>
        <w:pStyle w:val="afb"/>
        <w:ind w:firstLine="0"/>
      </w:pPr>
      <w:r w:rsidRPr="00C038CF">
        <w:t>Котельная №10 (ул.Юбилейная, 22, п.Лиственичный)</w:t>
      </w:r>
    </w:p>
    <w:p w:rsidR="00C038CF" w:rsidRDefault="00C038CF" w:rsidP="00601C6F">
      <w:pPr>
        <w:pStyle w:val="afb"/>
        <w:spacing w:after="0"/>
        <w:ind w:firstLine="0"/>
      </w:pPr>
      <w:r>
        <w:t>- Установленная тепловая мощность основного оборудования – 1,34 Гкал/ч;</w:t>
      </w:r>
    </w:p>
    <w:p w:rsidR="00C038CF" w:rsidRDefault="00C038CF" w:rsidP="00601C6F">
      <w:pPr>
        <w:pStyle w:val="afb"/>
        <w:spacing w:after="0"/>
        <w:ind w:firstLine="0"/>
      </w:pPr>
      <w:r>
        <w:t xml:space="preserve"> - Располагаемая мощность основного оборудования источников тепловой энергии – 1,34 Гкал/ч;</w:t>
      </w:r>
    </w:p>
    <w:p w:rsidR="00C038CF" w:rsidRDefault="00C038CF" w:rsidP="00601C6F">
      <w:pPr>
        <w:pStyle w:val="afb"/>
        <w:spacing w:after="0"/>
        <w:ind w:firstLine="0"/>
      </w:pPr>
      <w:r>
        <w:t xml:space="preserve"> - Затраты тепловой мощности на собственные и хозяйственные нужды – 0,01 Гкал/ч;</w:t>
      </w:r>
    </w:p>
    <w:p w:rsidR="00C038CF" w:rsidRDefault="00C038CF" w:rsidP="00601C6F">
      <w:pPr>
        <w:pStyle w:val="afb"/>
        <w:spacing w:after="0"/>
        <w:ind w:firstLine="0"/>
      </w:pPr>
      <w:r>
        <w:t xml:space="preserve"> - Тепловая мощность источника нетто – 1,239 Гкал/ч;</w:t>
      </w:r>
    </w:p>
    <w:p w:rsidR="00C038CF" w:rsidRDefault="00C038CF" w:rsidP="00601C6F">
      <w:pPr>
        <w:pStyle w:val="afb"/>
        <w:spacing w:after="0"/>
        <w:ind w:firstLine="0"/>
      </w:pPr>
      <w:r>
        <w:t xml:space="preserve"> - Потери тепловой энергии при ее передаче тепловыми сетями – 0,0152 Гкал/ч;</w:t>
      </w:r>
    </w:p>
    <w:p w:rsidR="00C038CF" w:rsidRDefault="00C038CF" w:rsidP="00601C6F">
      <w:pPr>
        <w:pStyle w:val="afb"/>
        <w:spacing w:after="0"/>
        <w:ind w:firstLine="0"/>
      </w:pPr>
      <w:r>
        <w:t xml:space="preserve"> - Тепловая нагрузка потребителей – 0,26 Гкал/ч.</w:t>
      </w:r>
    </w:p>
    <w:p w:rsidR="00601C6F" w:rsidRDefault="00601C6F" w:rsidP="003C1C34">
      <w:pPr>
        <w:pStyle w:val="afb"/>
        <w:ind w:firstLine="0"/>
      </w:pPr>
      <w:r w:rsidRPr="00601C6F">
        <w:lastRenderedPageBreak/>
        <w:t>Таблица 2.3.3 Перспективные балансы тепловой мощности и тепловой нагрузки п. Лиственичный Котельная № 10.</w:t>
      </w:r>
    </w:p>
    <w:tbl>
      <w:tblPr>
        <w:tblW w:w="10349" w:type="dxa"/>
        <w:tblInd w:w="-318" w:type="dxa"/>
        <w:tblLayout w:type="fixed"/>
        <w:tblLook w:val="04A0"/>
      </w:tblPr>
      <w:tblGrid>
        <w:gridCol w:w="2694"/>
        <w:gridCol w:w="709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601C6F" w:rsidRPr="00601C6F" w:rsidTr="00601C6F">
        <w:trPr>
          <w:trHeight w:val="1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4"/>
                <w:szCs w:val="24"/>
              </w:rPr>
            </w:pPr>
            <w:r w:rsidRPr="00601C6F">
              <w:rPr>
                <w:color w:val="000000"/>
                <w:sz w:val="24"/>
                <w:szCs w:val="24"/>
              </w:rPr>
              <w:t xml:space="preserve">Показатель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2014г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2015г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2016г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2017г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2018г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2019г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2020г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2021-2023гг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2024-2029гг</w:t>
            </w:r>
          </w:p>
        </w:tc>
      </w:tr>
      <w:tr w:rsidR="00601C6F" w:rsidRPr="00601C6F" w:rsidTr="00601C6F">
        <w:trPr>
          <w:trHeight w:val="1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 xml:space="preserve">Установленная тепловая мощность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1,56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1,56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1,56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1,56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1,34</w:t>
            </w:r>
          </w:p>
        </w:tc>
      </w:tr>
      <w:tr w:rsidR="00601C6F" w:rsidRPr="00601C6F" w:rsidTr="00601C6F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Располагаемая тепловая мощность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1,34</w:t>
            </w:r>
          </w:p>
        </w:tc>
      </w:tr>
      <w:tr w:rsidR="00601C6F" w:rsidRPr="00601C6F" w:rsidTr="00601C6F">
        <w:trPr>
          <w:trHeight w:val="7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Затраты тепловой мощности на собственные и хозяйственные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0,101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0,101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0,101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0,101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601C6F" w:rsidRPr="00601C6F" w:rsidTr="00601C6F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Тепловая мощность источника нетто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1,239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1,239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1,239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1,239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1,239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1,24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1,24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1,24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1,24</w:t>
            </w:r>
          </w:p>
        </w:tc>
      </w:tr>
      <w:tr w:rsidR="00601C6F" w:rsidRPr="00601C6F" w:rsidTr="00601C6F">
        <w:trPr>
          <w:trHeight w:val="2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Потери тепловой энергии при ее передаче тепловыми сетями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0,0764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0,0764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0,0764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0,0764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0,0460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0,0152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0,0390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0,0390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0,0390</w:t>
            </w:r>
          </w:p>
        </w:tc>
      </w:tr>
      <w:tr w:rsidR="00601C6F" w:rsidRPr="00601C6F" w:rsidTr="00601C6F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Присоединенная тепловая нагрузка (отопление, вентиляция и ГВС)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0,32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0,32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0,32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0,32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0,29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0,26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0,26</w:t>
            </w:r>
          </w:p>
        </w:tc>
      </w:tr>
      <w:tr w:rsidR="00601C6F" w:rsidRPr="00601C6F" w:rsidTr="00601C6F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Резерв (+) / дефицит (-) тепловой мощности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0,843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0,843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0,843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0,843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0,95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0,98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0,99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0,99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0,98</w:t>
            </w:r>
          </w:p>
        </w:tc>
      </w:tr>
    </w:tbl>
    <w:p w:rsidR="00AA7754" w:rsidRDefault="00AA7754" w:rsidP="00AA7754">
      <w:pPr>
        <w:pStyle w:val="afb"/>
        <w:spacing w:after="0"/>
        <w:ind w:firstLine="0"/>
      </w:pPr>
    </w:p>
    <w:p w:rsidR="00601C6F" w:rsidRDefault="00601C6F" w:rsidP="003C1C34">
      <w:pPr>
        <w:pStyle w:val="afb"/>
        <w:ind w:firstLine="0"/>
      </w:pPr>
      <w:r w:rsidRPr="00601C6F">
        <w:t>Таблица 2.3.3.1 Фактические и прогнозные показатели баланса теплового потребления по Котельной №10 п.Лиственичный</w:t>
      </w:r>
    </w:p>
    <w:tbl>
      <w:tblPr>
        <w:tblW w:w="10349" w:type="dxa"/>
        <w:tblInd w:w="-318" w:type="dxa"/>
        <w:tblLook w:val="04A0"/>
      </w:tblPr>
      <w:tblGrid>
        <w:gridCol w:w="2978"/>
        <w:gridCol w:w="709"/>
        <w:gridCol w:w="850"/>
        <w:gridCol w:w="709"/>
        <w:gridCol w:w="850"/>
        <w:gridCol w:w="851"/>
        <w:gridCol w:w="850"/>
        <w:gridCol w:w="851"/>
        <w:gridCol w:w="850"/>
        <w:gridCol w:w="851"/>
      </w:tblGrid>
      <w:tr w:rsidR="00601C6F" w:rsidRPr="00601C6F" w:rsidTr="00601C6F">
        <w:trPr>
          <w:trHeight w:val="7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 xml:space="preserve">Показатель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Факт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2019г РСТ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прогноз</w:t>
            </w:r>
          </w:p>
        </w:tc>
      </w:tr>
      <w:tr w:rsidR="00601C6F" w:rsidRPr="00601C6F" w:rsidTr="00601C6F">
        <w:trPr>
          <w:trHeight w:val="18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2015г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2016г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2017г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2018г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2021-2023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2024-2029</w:t>
            </w:r>
          </w:p>
        </w:tc>
      </w:tr>
      <w:tr w:rsidR="00601C6F" w:rsidRPr="00601C6F" w:rsidTr="00601C6F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продолжительность отопительного периода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сут.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248</w:t>
            </w:r>
          </w:p>
        </w:tc>
      </w:tr>
      <w:tr w:rsidR="00601C6F" w:rsidRPr="00601C6F" w:rsidTr="00601C6F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Выработано тепловой энергии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948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802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823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711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715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736</w:t>
            </w:r>
          </w:p>
        </w:tc>
      </w:tr>
      <w:tr w:rsidR="00601C6F" w:rsidRPr="00601C6F" w:rsidTr="00601C6F">
        <w:trPr>
          <w:trHeight w:val="70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Собственные и хозяйственные нужды котельной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44</w:t>
            </w:r>
          </w:p>
        </w:tc>
      </w:tr>
      <w:tr w:rsidR="00601C6F" w:rsidRPr="00601C6F" w:rsidTr="00601C6F">
        <w:trPr>
          <w:trHeight w:val="70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7,06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4,09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5,06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4,93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6,16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6,13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5,95</w:t>
            </w:r>
          </w:p>
        </w:tc>
      </w:tr>
      <w:tr w:rsidR="00601C6F" w:rsidRPr="00601C6F" w:rsidTr="00601C6F">
        <w:trPr>
          <w:trHeight w:val="2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Отпуск тепловой энергии от источника тепловой энергии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881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877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761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783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694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667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671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692</w:t>
            </w:r>
          </w:p>
        </w:tc>
      </w:tr>
      <w:tr w:rsidR="00601C6F" w:rsidRPr="00601C6F" w:rsidTr="00601C6F">
        <w:trPr>
          <w:trHeight w:val="70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Потери тепловой энергии при ее передаче тепловыми сетями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449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232</w:t>
            </w:r>
          </w:p>
        </w:tc>
      </w:tr>
      <w:tr w:rsidR="00601C6F" w:rsidRPr="00601C6F" w:rsidTr="00601C6F">
        <w:trPr>
          <w:trHeight w:val="70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51,2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33,5</w:t>
            </w:r>
          </w:p>
        </w:tc>
      </w:tr>
      <w:tr w:rsidR="00601C6F" w:rsidRPr="00601C6F" w:rsidTr="00601C6F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Полезный отпуск из тепловой сети потребителям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428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618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506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435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460</w:t>
            </w:r>
          </w:p>
        </w:tc>
      </w:tr>
      <w:tr w:rsidR="00601C6F" w:rsidRPr="00601C6F" w:rsidTr="00601C6F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 xml:space="preserve">а том числе: </w:t>
            </w:r>
            <w:r w:rsidRPr="00601C6F">
              <w:rPr>
                <w:color w:val="000000"/>
                <w:sz w:val="22"/>
                <w:szCs w:val="22"/>
              </w:rPr>
              <w:br/>
              <w:t>по приборам учета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323</w:t>
            </w:r>
          </w:p>
        </w:tc>
      </w:tr>
      <w:tr w:rsidR="00601C6F" w:rsidRPr="00601C6F" w:rsidTr="00601C6F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по нормативам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137</w:t>
            </w:r>
          </w:p>
        </w:tc>
      </w:tr>
    </w:tbl>
    <w:p w:rsidR="00601C6F" w:rsidRDefault="00601C6F" w:rsidP="00AA7754">
      <w:pPr>
        <w:pStyle w:val="afb"/>
        <w:spacing w:after="0"/>
        <w:ind w:firstLine="0"/>
      </w:pPr>
    </w:p>
    <w:p w:rsidR="00601C6F" w:rsidRDefault="00601C6F" w:rsidP="00601C6F">
      <w:pPr>
        <w:pStyle w:val="afb"/>
      </w:pPr>
      <w:r>
        <w:t>Котельная №8 (ул.Центральная, 27 п.Ягодный)</w:t>
      </w:r>
    </w:p>
    <w:p w:rsidR="00601C6F" w:rsidRDefault="00601C6F" w:rsidP="00601C6F">
      <w:pPr>
        <w:pStyle w:val="afb"/>
        <w:spacing w:after="0"/>
        <w:ind w:firstLine="0"/>
      </w:pPr>
      <w:r>
        <w:t>- Установленная тепловая мощность основного оборудования – 3,48 Гкал/ч;</w:t>
      </w:r>
    </w:p>
    <w:p w:rsidR="00601C6F" w:rsidRDefault="00601C6F" w:rsidP="00601C6F">
      <w:pPr>
        <w:pStyle w:val="afb"/>
        <w:spacing w:after="0"/>
        <w:ind w:firstLine="0"/>
      </w:pPr>
      <w:r>
        <w:t>- Располагаемая мощность основного оборудования источников тепловой энергии (снижается в результате снижения КПД котлов в процессе их эксплуатации) – 2,99Гкал/ч;</w:t>
      </w:r>
    </w:p>
    <w:p w:rsidR="00601C6F" w:rsidRDefault="00601C6F" w:rsidP="00601C6F">
      <w:pPr>
        <w:pStyle w:val="afb"/>
        <w:spacing w:after="0"/>
        <w:ind w:firstLine="0"/>
      </w:pPr>
      <w:r>
        <w:t>- Затраты тепловой мощности на собственные и хозяйственные нужды – 0,0377 Гкал/ч;</w:t>
      </w:r>
    </w:p>
    <w:p w:rsidR="00601C6F" w:rsidRDefault="00601C6F" w:rsidP="00601C6F">
      <w:pPr>
        <w:pStyle w:val="afb"/>
        <w:spacing w:after="0"/>
        <w:ind w:firstLine="0"/>
      </w:pPr>
      <w:r>
        <w:t>- Тепловая мощность источника нетто – 2,613 Гкал/ч;</w:t>
      </w:r>
    </w:p>
    <w:p w:rsidR="00601C6F" w:rsidRDefault="00601C6F" w:rsidP="00601C6F">
      <w:pPr>
        <w:pStyle w:val="afb"/>
        <w:spacing w:after="0"/>
        <w:ind w:firstLine="0"/>
      </w:pPr>
      <w:r>
        <w:t>- Потери тепловой энергии при ее передаче тепловыми сетями – 0,0734 Гкал/ч;</w:t>
      </w:r>
    </w:p>
    <w:p w:rsidR="00601C6F" w:rsidRDefault="00601C6F" w:rsidP="00046375">
      <w:pPr>
        <w:pStyle w:val="afb"/>
        <w:ind w:firstLine="0"/>
      </w:pPr>
      <w:r>
        <w:t>- Тепловая нагрузка потребителей – 0,45 Гкал/ч.</w:t>
      </w:r>
    </w:p>
    <w:p w:rsidR="00601C6F" w:rsidRDefault="00601C6F" w:rsidP="003C1C34">
      <w:pPr>
        <w:pStyle w:val="afb"/>
        <w:spacing w:after="0"/>
        <w:ind w:firstLine="0"/>
      </w:pPr>
      <w:r>
        <w:lastRenderedPageBreak/>
        <w:t>Таблица 2.3.4 Перспективные балансы тепловой мощности и тепловой нагрузки п.Ягодный Котельная № 8</w:t>
      </w:r>
    </w:p>
    <w:tbl>
      <w:tblPr>
        <w:tblW w:w="10455" w:type="dxa"/>
        <w:tblInd w:w="-318" w:type="dxa"/>
        <w:tblLayout w:type="fixed"/>
        <w:tblLook w:val="04A0"/>
      </w:tblPr>
      <w:tblGrid>
        <w:gridCol w:w="2836"/>
        <w:gridCol w:w="709"/>
        <w:gridCol w:w="767"/>
        <w:gridCol w:w="768"/>
        <w:gridCol w:w="768"/>
        <w:gridCol w:w="768"/>
        <w:gridCol w:w="767"/>
        <w:gridCol w:w="768"/>
        <w:gridCol w:w="768"/>
        <w:gridCol w:w="768"/>
        <w:gridCol w:w="768"/>
      </w:tblGrid>
      <w:tr w:rsidR="00601C6F" w:rsidRPr="00601C6F" w:rsidTr="00601C6F">
        <w:trPr>
          <w:trHeight w:val="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4"/>
                <w:szCs w:val="24"/>
              </w:rPr>
            </w:pPr>
            <w:r w:rsidRPr="00601C6F">
              <w:rPr>
                <w:color w:val="000000"/>
                <w:sz w:val="24"/>
                <w:szCs w:val="24"/>
              </w:rPr>
              <w:t xml:space="preserve">Показатель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2014г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2015г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2016г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2017г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2018г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2019г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2020г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2021-2023гг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</w:rPr>
            </w:pPr>
            <w:r w:rsidRPr="00601C6F">
              <w:rPr>
                <w:color w:val="000000"/>
              </w:rPr>
              <w:t>2024-2029гг</w:t>
            </w:r>
          </w:p>
        </w:tc>
      </w:tr>
      <w:tr w:rsidR="00601C6F" w:rsidRPr="00601C6F" w:rsidTr="00601C6F">
        <w:trPr>
          <w:trHeight w:val="15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 xml:space="preserve">Установленная тепловая мощность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3,48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3,48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3,48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3,48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0,86</w:t>
            </w:r>
          </w:p>
        </w:tc>
      </w:tr>
      <w:tr w:rsidR="00601C6F" w:rsidRPr="00601C6F" w:rsidTr="00601C6F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Располагаемая тепловая мощность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0,86</w:t>
            </w:r>
          </w:p>
        </w:tc>
      </w:tr>
      <w:tr w:rsidR="00601C6F" w:rsidRPr="00601C6F" w:rsidTr="00601C6F">
        <w:trPr>
          <w:trHeight w:val="39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Затраты тепловой мощности на собственные и хозяйственные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0,377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0,377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0,377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0,377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601C6F" w:rsidRPr="00601C6F" w:rsidTr="00601C6F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Тепловая мощность источника нетто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2,613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2,613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2,613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2,613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2,613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0,86</w:t>
            </w:r>
          </w:p>
        </w:tc>
      </w:tr>
      <w:tr w:rsidR="00601C6F" w:rsidRPr="00601C6F" w:rsidTr="00601C6F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Потери тепловой энергии при ее передаче тепловыми сетями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0,0734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0,0734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0,0734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0,0734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0,0231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0,0202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0,0464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0,0464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0,0464</w:t>
            </w:r>
          </w:p>
        </w:tc>
      </w:tr>
      <w:tr w:rsidR="00601C6F" w:rsidRPr="00601C6F" w:rsidTr="00601C6F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Присоединенная тепловая нагрузка (отопление, вентиляция и ГВС)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0,42</w:t>
            </w:r>
          </w:p>
        </w:tc>
      </w:tr>
      <w:tr w:rsidR="00601C6F" w:rsidRPr="00601C6F" w:rsidTr="00601C6F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Резерв (+) / дефицит (-) тепловой мощности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2,27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C6F" w:rsidRPr="00601C6F" w:rsidRDefault="00601C6F" w:rsidP="00601C6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601C6F">
              <w:rPr>
                <w:color w:val="000000"/>
                <w:sz w:val="22"/>
                <w:szCs w:val="22"/>
              </w:rPr>
              <w:t>0,44</w:t>
            </w:r>
          </w:p>
        </w:tc>
      </w:tr>
    </w:tbl>
    <w:p w:rsidR="00046375" w:rsidRDefault="00046375" w:rsidP="00AA7754">
      <w:pPr>
        <w:pStyle w:val="afb"/>
        <w:spacing w:after="0"/>
        <w:ind w:firstLine="0"/>
      </w:pPr>
    </w:p>
    <w:p w:rsidR="00AA7754" w:rsidRDefault="00046375" w:rsidP="003C1C34">
      <w:pPr>
        <w:pStyle w:val="afb"/>
        <w:ind w:firstLine="0"/>
      </w:pPr>
      <w:r w:rsidRPr="00046375">
        <w:t>Таблица 2.3.4.1 Фактические и прогнозные показатели баланса теплового потребления по Котельной №8 п.Ягодный</w:t>
      </w:r>
    </w:p>
    <w:tbl>
      <w:tblPr>
        <w:tblW w:w="10336" w:type="dxa"/>
        <w:tblInd w:w="-318" w:type="dxa"/>
        <w:tblLayout w:type="fixed"/>
        <w:tblLook w:val="04A0"/>
      </w:tblPr>
      <w:tblGrid>
        <w:gridCol w:w="2978"/>
        <w:gridCol w:w="658"/>
        <w:gridCol w:w="797"/>
        <w:gridCol w:w="797"/>
        <w:gridCol w:w="797"/>
        <w:gridCol w:w="798"/>
        <w:gridCol w:w="850"/>
        <w:gridCol w:w="887"/>
        <w:gridCol w:w="887"/>
        <w:gridCol w:w="887"/>
      </w:tblGrid>
      <w:tr w:rsidR="00046375" w:rsidRPr="00046375" w:rsidTr="00046375">
        <w:trPr>
          <w:trHeight w:val="7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 xml:space="preserve">Показатель 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31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Факт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2019г РСТ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прогноз</w:t>
            </w:r>
          </w:p>
        </w:tc>
      </w:tr>
      <w:tr w:rsidR="00046375" w:rsidRPr="00046375" w:rsidTr="00046375">
        <w:trPr>
          <w:trHeight w:val="248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375" w:rsidRPr="00046375" w:rsidRDefault="00046375" w:rsidP="00046375">
            <w:pPr>
              <w:ind w:left="-108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375" w:rsidRPr="00046375" w:rsidRDefault="00046375" w:rsidP="00046375">
            <w:pPr>
              <w:ind w:left="-108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2015г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2016г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2017г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2018г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375" w:rsidRPr="00046375" w:rsidRDefault="00046375" w:rsidP="00046375">
            <w:pPr>
              <w:ind w:left="-108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2021-2023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2024-2029</w:t>
            </w:r>
          </w:p>
        </w:tc>
      </w:tr>
      <w:tr w:rsidR="00046375" w:rsidRPr="00046375" w:rsidTr="00046375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продолжительность отопительного периода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сут.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248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248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248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248</w:t>
            </w:r>
          </w:p>
        </w:tc>
      </w:tr>
      <w:tr w:rsidR="00046375" w:rsidRPr="00046375" w:rsidTr="00046375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Выработано тепловой энергии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1193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1214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943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972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1173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1194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1185</w:t>
            </w:r>
          </w:p>
        </w:tc>
      </w:tr>
      <w:tr w:rsidR="00046375" w:rsidRPr="00046375" w:rsidTr="00046375">
        <w:trPr>
          <w:trHeight w:val="70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Собственные и хозяйственные нужды котельной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45</w:t>
            </w:r>
          </w:p>
        </w:tc>
      </w:tr>
      <w:tr w:rsidR="00046375" w:rsidRPr="00046375" w:rsidTr="00046375">
        <w:trPr>
          <w:trHeight w:val="70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6375" w:rsidRPr="00046375" w:rsidRDefault="00046375" w:rsidP="00046375">
            <w:pPr>
              <w:ind w:left="-108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7,99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6,34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5,06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4,54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3,85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3,78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3,81</w:t>
            </w:r>
          </w:p>
        </w:tc>
      </w:tr>
      <w:tr w:rsidR="00046375" w:rsidRPr="00046375" w:rsidTr="00046375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Отпуск тепловой энергии от источника тепловой энергии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1098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1137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895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924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1128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1149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1140</w:t>
            </w:r>
          </w:p>
        </w:tc>
      </w:tr>
      <w:tr w:rsidR="00046375" w:rsidRPr="00046375" w:rsidTr="00046375">
        <w:trPr>
          <w:trHeight w:val="70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Потери тепловой энергии при ее передаче тепловыми сетями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311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304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-38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276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276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276</w:t>
            </w:r>
          </w:p>
        </w:tc>
      </w:tr>
      <w:tr w:rsidR="00046375" w:rsidRPr="00046375" w:rsidTr="00046375">
        <w:trPr>
          <w:trHeight w:val="70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6375" w:rsidRPr="00046375" w:rsidRDefault="00046375" w:rsidP="00046375">
            <w:pPr>
              <w:ind w:left="-108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28,4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26,7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-4,2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24,5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24,0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24,2</w:t>
            </w:r>
          </w:p>
        </w:tc>
      </w:tr>
      <w:tr w:rsidR="00046375" w:rsidRPr="00046375" w:rsidTr="00046375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Полезный отпуск из тепловой сети потребителям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786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833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933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804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864</w:t>
            </w:r>
          </w:p>
        </w:tc>
      </w:tr>
      <w:tr w:rsidR="00046375" w:rsidRPr="00046375" w:rsidTr="00046375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 xml:space="preserve">а том числе: </w:t>
            </w:r>
            <w:r w:rsidRPr="00046375">
              <w:rPr>
                <w:color w:val="000000"/>
                <w:sz w:val="22"/>
                <w:szCs w:val="22"/>
              </w:rPr>
              <w:br/>
              <w:t>по приборам учета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648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708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823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788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694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773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795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785</w:t>
            </w:r>
          </w:p>
        </w:tc>
      </w:tr>
      <w:tr w:rsidR="00046375" w:rsidRPr="00046375" w:rsidTr="00046375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по нормативам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75" w:rsidRPr="00046375" w:rsidRDefault="00046375" w:rsidP="0004637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78</w:t>
            </w:r>
          </w:p>
        </w:tc>
      </w:tr>
    </w:tbl>
    <w:p w:rsidR="00046375" w:rsidRDefault="00046375" w:rsidP="00AA7754">
      <w:pPr>
        <w:pStyle w:val="afb"/>
        <w:spacing w:after="0"/>
        <w:ind w:firstLine="0"/>
      </w:pPr>
    </w:p>
    <w:p w:rsidR="003C1C34" w:rsidRDefault="003C1C34" w:rsidP="00AA7754">
      <w:pPr>
        <w:pStyle w:val="afb"/>
        <w:spacing w:after="0"/>
        <w:ind w:firstLine="0"/>
      </w:pPr>
    </w:p>
    <w:p w:rsidR="00046375" w:rsidRDefault="00046375" w:rsidP="00046375">
      <w:pPr>
        <w:pStyle w:val="afb"/>
        <w:ind w:firstLine="0"/>
      </w:pPr>
      <w:r w:rsidRPr="00046375">
        <w:t>Котельная №2 (ул.Береговая, 53, с.Леуши)</w:t>
      </w:r>
    </w:p>
    <w:p w:rsidR="003C1C34" w:rsidRDefault="003C1C34" w:rsidP="00046375">
      <w:pPr>
        <w:pStyle w:val="afb"/>
        <w:ind w:firstLine="0"/>
      </w:pPr>
    </w:p>
    <w:p w:rsidR="00046375" w:rsidRDefault="00046375" w:rsidP="00046375">
      <w:pPr>
        <w:pStyle w:val="afb"/>
        <w:spacing w:after="0"/>
      </w:pPr>
      <w:r>
        <w:t>- Установленная тепловая мощность основного оборудования – 2,064 Гкал/ч;</w:t>
      </w:r>
    </w:p>
    <w:p w:rsidR="00046375" w:rsidRDefault="00046375" w:rsidP="00046375">
      <w:pPr>
        <w:pStyle w:val="afb"/>
        <w:spacing w:after="0"/>
      </w:pPr>
      <w:r>
        <w:t xml:space="preserve"> - Располагаемая мощность основного оборудования источников тепловой энергии – 2,064 Гкал/ч;</w:t>
      </w:r>
    </w:p>
    <w:p w:rsidR="00046375" w:rsidRDefault="00046375" w:rsidP="00046375">
      <w:pPr>
        <w:pStyle w:val="afb"/>
        <w:spacing w:after="0"/>
      </w:pPr>
      <w:r>
        <w:t xml:space="preserve"> - Затраты тепловой мощности на собственные и хозяйственные нужды – 0,004 Гкал/ч;</w:t>
      </w:r>
    </w:p>
    <w:p w:rsidR="00046375" w:rsidRDefault="00046375" w:rsidP="00046375">
      <w:pPr>
        <w:pStyle w:val="afb"/>
        <w:spacing w:after="0"/>
      </w:pPr>
      <w:r>
        <w:t xml:space="preserve"> - Тепловая мощность источника нетто – 2,064 Гкал/ч;</w:t>
      </w:r>
    </w:p>
    <w:p w:rsidR="00046375" w:rsidRDefault="00046375" w:rsidP="00046375">
      <w:pPr>
        <w:pStyle w:val="afb"/>
        <w:spacing w:after="0"/>
      </w:pPr>
      <w:r>
        <w:t xml:space="preserve"> - Потери тепловой энергии при ее передаче тепловыми сетями – 0,0032 Гкал/ч;</w:t>
      </w:r>
    </w:p>
    <w:p w:rsidR="00046375" w:rsidRDefault="00046375" w:rsidP="00046375">
      <w:pPr>
        <w:pStyle w:val="afb"/>
      </w:pPr>
      <w:r>
        <w:t>- Тепловая нагрузка потребителей – 0,41Гкал/ч.</w:t>
      </w:r>
    </w:p>
    <w:p w:rsidR="00046375" w:rsidRDefault="00046375" w:rsidP="003C1C34">
      <w:pPr>
        <w:pStyle w:val="afb"/>
        <w:spacing w:after="0"/>
        <w:ind w:firstLine="0"/>
      </w:pPr>
      <w:r>
        <w:lastRenderedPageBreak/>
        <w:t>Таблица 2.3.5 Перспективные балансы тепловой мощности и тепловой нагрузки с.Леуши Котельная №2 (СОШ)</w:t>
      </w:r>
    </w:p>
    <w:tbl>
      <w:tblPr>
        <w:tblW w:w="10491" w:type="dxa"/>
        <w:tblInd w:w="-318" w:type="dxa"/>
        <w:tblLayout w:type="fixed"/>
        <w:tblLook w:val="04A0"/>
      </w:tblPr>
      <w:tblGrid>
        <w:gridCol w:w="2836"/>
        <w:gridCol w:w="709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3C1C34" w:rsidRPr="00046375" w:rsidTr="003C1C34">
        <w:trPr>
          <w:trHeight w:val="34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rPr>
                <w:color w:val="000000"/>
                <w:sz w:val="24"/>
                <w:szCs w:val="24"/>
              </w:rPr>
            </w:pPr>
            <w:r w:rsidRPr="00046375">
              <w:rPr>
                <w:color w:val="000000"/>
                <w:sz w:val="24"/>
                <w:szCs w:val="24"/>
              </w:rPr>
              <w:t xml:space="preserve">Показатель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</w:rPr>
            </w:pPr>
            <w:r w:rsidRPr="00046375">
              <w:rPr>
                <w:color w:val="000000"/>
              </w:rPr>
              <w:t>2014г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</w:rPr>
            </w:pPr>
            <w:r w:rsidRPr="00046375">
              <w:rPr>
                <w:color w:val="000000"/>
              </w:rPr>
              <w:t>2015г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</w:rPr>
            </w:pPr>
            <w:r w:rsidRPr="00046375">
              <w:rPr>
                <w:color w:val="000000"/>
              </w:rPr>
              <w:t>2016г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</w:rPr>
            </w:pPr>
            <w:r w:rsidRPr="00046375">
              <w:rPr>
                <w:color w:val="000000"/>
              </w:rPr>
              <w:t>2017г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</w:rPr>
            </w:pPr>
            <w:r w:rsidRPr="00046375">
              <w:rPr>
                <w:color w:val="000000"/>
              </w:rPr>
              <w:t>2018г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</w:rPr>
            </w:pPr>
            <w:r w:rsidRPr="00046375">
              <w:rPr>
                <w:color w:val="000000"/>
              </w:rPr>
              <w:t>2019г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</w:rPr>
            </w:pPr>
            <w:r w:rsidRPr="00046375">
              <w:rPr>
                <w:color w:val="000000"/>
              </w:rPr>
              <w:t>2020г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</w:rPr>
            </w:pPr>
            <w:r w:rsidRPr="00046375">
              <w:rPr>
                <w:color w:val="000000"/>
              </w:rPr>
              <w:t>2021-2023гг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</w:rPr>
            </w:pPr>
            <w:r w:rsidRPr="00046375">
              <w:rPr>
                <w:color w:val="000000"/>
              </w:rPr>
              <w:t>2024-2029гг</w:t>
            </w:r>
          </w:p>
        </w:tc>
      </w:tr>
      <w:tr w:rsidR="003C1C34" w:rsidRPr="00046375" w:rsidTr="003C1C34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 xml:space="preserve">Установленная тепловая мощность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2,064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2,064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2,064</w:t>
            </w:r>
          </w:p>
        </w:tc>
      </w:tr>
      <w:tr w:rsidR="003C1C34" w:rsidRPr="00046375" w:rsidTr="003C1C34">
        <w:trPr>
          <w:trHeight w:val="1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Располагаемая тепловая мощность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2,064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2,064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2,064</w:t>
            </w:r>
          </w:p>
        </w:tc>
      </w:tr>
      <w:tr w:rsidR="003C1C34" w:rsidRPr="00046375" w:rsidTr="003C1C34">
        <w:trPr>
          <w:trHeight w:val="36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Затраты тепловой мощности на собственные и хозяйственные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0,894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0,894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0,894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0,894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0,004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0,004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0,013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0,013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0,013</w:t>
            </w:r>
          </w:p>
        </w:tc>
      </w:tr>
      <w:tr w:rsidR="003C1C34" w:rsidRPr="00046375" w:rsidTr="003C1C34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Тепловая мощность источника нетто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2,546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2,546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2,546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2,546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2,546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2,546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2,06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2,06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2,06</w:t>
            </w:r>
          </w:p>
        </w:tc>
      </w:tr>
      <w:tr w:rsidR="003C1C34" w:rsidRPr="00046375" w:rsidTr="003C1C34">
        <w:trPr>
          <w:trHeight w:val="20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Потери тепловой энергии при ее передаче тепловыми сетями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1,41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1,41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1,41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1,41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0,0211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0,0032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0,0948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0,0948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0,0948</w:t>
            </w:r>
          </w:p>
        </w:tc>
      </w:tr>
      <w:tr w:rsidR="003C1C34" w:rsidRPr="00046375" w:rsidTr="003C1C34">
        <w:trPr>
          <w:trHeight w:val="28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Присоединенная тепловая нагрузка (отопление, вентиляция и ГВС)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0,33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0,29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0,87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0,69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0,72</w:t>
            </w:r>
          </w:p>
        </w:tc>
      </w:tr>
      <w:tr w:rsidR="003C1C34" w:rsidRPr="00046375" w:rsidTr="003C1C34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Резерв (+) / дефицит (-) тепловой мощности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0,726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0,726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0,726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0,726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2,22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2,26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1,20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1,38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375" w:rsidRPr="00046375" w:rsidRDefault="00046375" w:rsidP="00C6744C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046375">
              <w:rPr>
                <w:color w:val="000000"/>
                <w:sz w:val="22"/>
                <w:szCs w:val="22"/>
              </w:rPr>
              <w:t>1,35</w:t>
            </w:r>
          </w:p>
        </w:tc>
      </w:tr>
    </w:tbl>
    <w:p w:rsidR="00046375" w:rsidRDefault="00046375" w:rsidP="00AA7754">
      <w:pPr>
        <w:pStyle w:val="afb"/>
        <w:spacing w:after="0"/>
        <w:ind w:firstLine="0"/>
      </w:pPr>
    </w:p>
    <w:p w:rsidR="00AA7754" w:rsidRDefault="003C1C34" w:rsidP="00AA7754">
      <w:pPr>
        <w:pStyle w:val="afb"/>
        <w:spacing w:after="120"/>
        <w:ind w:firstLine="0"/>
      </w:pPr>
      <w:r w:rsidRPr="003C1C34">
        <w:t>Таблица 2.3.5.1 Фактические и прогнозные показатели баланса теплового потребления по Котельной №2 с.Леуши</w:t>
      </w:r>
    </w:p>
    <w:tbl>
      <w:tblPr>
        <w:tblW w:w="10533" w:type="dxa"/>
        <w:tblInd w:w="-318" w:type="dxa"/>
        <w:tblLook w:val="04A0"/>
      </w:tblPr>
      <w:tblGrid>
        <w:gridCol w:w="2836"/>
        <w:gridCol w:w="709"/>
        <w:gridCol w:w="793"/>
        <w:gridCol w:w="794"/>
        <w:gridCol w:w="794"/>
        <w:gridCol w:w="794"/>
        <w:gridCol w:w="794"/>
        <w:gridCol w:w="747"/>
        <w:gridCol w:w="757"/>
        <w:gridCol w:w="757"/>
        <w:gridCol w:w="758"/>
      </w:tblGrid>
      <w:tr w:rsidR="003C1C34" w:rsidRPr="003C1C34" w:rsidTr="003C1C34">
        <w:trPr>
          <w:trHeight w:val="7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 xml:space="preserve">Показатель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Факт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2019г РСТ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прогноз</w:t>
            </w:r>
          </w:p>
        </w:tc>
      </w:tr>
      <w:tr w:rsidR="003C1C34" w:rsidRPr="003C1C34" w:rsidTr="003C1C34">
        <w:trPr>
          <w:trHeight w:val="216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C34" w:rsidRPr="003C1C34" w:rsidRDefault="003C1C34" w:rsidP="003C1C34">
            <w:pPr>
              <w:ind w:left="-108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C34" w:rsidRPr="003C1C34" w:rsidRDefault="003C1C34" w:rsidP="003C1C34">
            <w:pPr>
              <w:ind w:left="-108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2014г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2015г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2016г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2017г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2018г</w:t>
            </w: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C34" w:rsidRPr="003C1C34" w:rsidRDefault="003C1C34" w:rsidP="003C1C34">
            <w:pPr>
              <w:ind w:left="-108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2021-2023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2024-2029</w:t>
            </w:r>
          </w:p>
        </w:tc>
      </w:tr>
      <w:tr w:rsidR="003C1C34" w:rsidRPr="003C1C34" w:rsidTr="003C1C34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продолжительность отопительного периода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сут.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242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248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248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248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248</w:t>
            </w:r>
          </w:p>
        </w:tc>
      </w:tr>
      <w:tr w:rsidR="003C1C34" w:rsidRPr="003C1C34" w:rsidTr="003C1C34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Выработано тепловой энергии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905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841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940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822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2461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1947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2035</w:t>
            </w:r>
          </w:p>
        </w:tc>
      </w:tr>
      <w:tr w:rsidR="003C1C34" w:rsidRPr="003C1C34" w:rsidTr="003C1C34">
        <w:trPr>
          <w:trHeight w:val="70"/>
        </w:trPr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Собственные и хозяйственные нужды котельной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80</w:t>
            </w:r>
          </w:p>
        </w:tc>
      </w:tr>
      <w:tr w:rsidR="003C1C34" w:rsidRPr="003C1C34" w:rsidTr="003C1C34">
        <w:trPr>
          <w:trHeight w:val="300"/>
        </w:trPr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C34" w:rsidRPr="003C1C34" w:rsidRDefault="003C1C34" w:rsidP="003C1C34">
            <w:pPr>
              <w:ind w:left="-108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4,89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6,76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3,82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3,09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2,73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3,09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3,25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4,11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3,93</w:t>
            </w:r>
          </w:p>
        </w:tc>
      </w:tr>
      <w:tr w:rsidR="003C1C34" w:rsidRPr="003C1C34" w:rsidTr="003C1C34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Отпуск тепловой энергии от источника тепловой энергии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861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797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809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804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796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2381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1867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1955</w:t>
            </w:r>
          </w:p>
        </w:tc>
      </w:tr>
      <w:tr w:rsidR="003C1C34" w:rsidRPr="003C1C34" w:rsidTr="003C1C34">
        <w:trPr>
          <w:trHeight w:val="300"/>
        </w:trPr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Потери тепловой энергии при ее передаче тепловыми сетями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564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564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564</w:t>
            </w:r>
          </w:p>
        </w:tc>
      </w:tr>
      <w:tr w:rsidR="003C1C34" w:rsidRPr="003C1C34" w:rsidTr="003C1C34">
        <w:trPr>
          <w:trHeight w:val="70"/>
        </w:trPr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C34" w:rsidRPr="003C1C34" w:rsidRDefault="003C1C34" w:rsidP="003C1C34">
            <w:pPr>
              <w:ind w:left="-108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30,2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28,9</w:t>
            </w:r>
          </w:p>
        </w:tc>
      </w:tr>
      <w:tr w:rsidR="003C1C34" w:rsidRPr="003C1C34" w:rsidTr="003C1C34">
        <w:trPr>
          <w:trHeight w:val="1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Полезный отпуск из тепловой сети потребителям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719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716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621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777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788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777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1817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1303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1391</w:t>
            </w:r>
          </w:p>
        </w:tc>
      </w:tr>
      <w:tr w:rsidR="003C1C34" w:rsidRPr="003C1C34" w:rsidTr="003C1C34">
        <w:trPr>
          <w:trHeight w:val="20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 xml:space="preserve">а том числе: </w:t>
            </w:r>
            <w:r w:rsidRPr="003C1C34">
              <w:rPr>
                <w:color w:val="000000"/>
                <w:sz w:val="22"/>
                <w:szCs w:val="22"/>
              </w:rPr>
              <w:br/>
              <w:t>по приборам учета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719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716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621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777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788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777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1553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1039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1127</w:t>
            </w:r>
          </w:p>
        </w:tc>
      </w:tr>
      <w:tr w:rsidR="003C1C34" w:rsidRPr="003C1C34" w:rsidTr="003C1C34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по нормативам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264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264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C34" w:rsidRPr="003C1C34" w:rsidRDefault="003C1C34" w:rsidP="003C1C3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264</w:t>
            </w:r>
          </w:p>
        </w:tc>
      </w:tr>
    </w:tbl>
    <w:p w:rsidR="003C1C34" w:rsidRDefault="003C1C34" w:rsidP="00AA7754">
      <w:pPr>
        <w:pStyle w:val="afb"/>
        <w:spacing w:before="360" w:after="240"/>
        <w:ind w:firstLine="0"/>
        <w:outlineLvl w:val="0"/>
        <w:rPr>
          <w:rStyle w:val="af9"/>
          <w:bCs w:val="0"/>
        </w:rPr>
        <w:sectPr w:rsidR="003C1C34" w:rsidSect="00C038CF">
          <w:pgSz w:w="11906" w:h="16838"/>
          <w:pgMar w:top="964" w:right="851" w:bottom="851" w:left="1304" w:header="709" w:footer="194" w:gutter="0"/>
          <w:cols w:space="708"/>
          <w:docGrid w:linePitch="360"/>
        </w:sectPr>
      </w:pPr>
      <w:bookmarkStart w:id="28" w:name="_Toc428729474"/>
    </w:p>
    <w:p w:rsidR="00AA7754" w:rsidRPr="00390AE2" w:rsidRDefault="00AA7754" w:rsidP="00AA7754">
      <w:pPr>
        <w:pStyle w:val="afb"/>
        <w:spacing w:before="360" w:after="240"/>
        <w:ind w:firstLine="0"/>
        <w:outlineLvl w:val="0"/>
        <w:rPr>
          <w:rStyle w:val="af9"/>
          <w:bCs w:val="0"/>
        </w:rPr>
      </w:pPr>
      <w:r w:rsidRPr="00390AE2">
        <w:rPr>
          <w:rStyle w:val="af9"/>
          <w:bCs w:val="0"/>
        </w:rPr>
        <w:lastRenderedPageBreak/>
        <w:t>РАЗДЕЛ 3ПЕРСПЕКТИВНЫЕ БАЛАНСЫ ТЕПЛОНОСИТЕЛЯ</w:t>
      </w:r>
      <w:bookmarkEnd w:id="25"/>
      <w:bookmarkEnd w:id="26"/>
      <w:bookmarkEnd w:id="27"/>
      <w:bookmarkEnd w:id="28"/>
    </w:p>
    <w:p w:rsidR="00AA7754" w:rsidRDefault="00AA7754" w:rsidP="00AA7754">
      <w:pPr>
        <w:pStyle w:val="af7"/>
        <w:spacing w:line="240" w:lineRule="auto"/>
        <w:ind w:right="0"/>
        <w:outlineLvl w:val="1"/>
      </w:pPr>
      <w:bookmarkStart w:id="29" w:name="_Toc343247277"/>
      <w:bookmarkStart w:id="30" w:name="_Toc343876990"/>
      <w:bookmarkStart w:id="31" w:name="_Toc428729475"/>
      <w:r>
        <w:t xml:space="preserve">3.1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</w:t>
      </w:r>
      <w:r w:rsidRPr="001B3812">
        <w:t>потребителей</w:t>
      </w:r>
      <w:bookmarkEnd w:id="29"/>
      <w:bookmarkEnd w:id="30"/>
      <w:bookmarkEnd w:id="31"/>
    </w:p>
    <w:p w:rsidR="00AA7754" w:rsidRDefault="00AA7754" w:rsidP="00AA7754">
      <w:pPr>
        <w:pStyle w:val="afb"/>
        <w:spacing w:before="120" w:after="120"/>
        <w:ind w:firstLine="539"/>
        <w:rPr>
          <w:rStyle w:val="afc"/>
        </w:rPr>
      </w:pPr>
      <w:bookmarkStart w:id="32" w:name="_Toc343247278"/>
      <w:bookmarkStart w:id="33" w:name="_Toc343876991"/>
      <w:r w:rsidRPr="00CB082E">
        <w:rPr>
          <w:rStyle w:val="afc"/>
        </w:rPr>
        <w:t xml:space="preserve">Таблица </w:t>
      </w:r>
      <w:r>
        <w:rPr>
          <w:rStyle w:val="afc"/>
        </w:rPr>
        <w:t>3</w:t>
      </w:r>
      <w:r w:rsidRPr="00CB082E">
        <w:rPr>
          <w:rStyle w:val="afc"/>
        </w:rPr>
        <w:t xml:space="preserve">.1 Максимальное потребление теплоносителя теплопотребляющими установками потребителей, </w:t>
      </w:r>
      <w:r>
        <w:t>м</w:t>
      </w:r>
      <w:r>
        <w:rPr>
          <w:vertAlign w:val="superscript"/>
        </w:rPr>
        <w:t>3</w:t>
      </w:r>
      <w:r w:rsidRPr="00CB082E">
        <w:t>/</w:t>
      </w:r>
      <w:r>
        <w:t>год</w:t>
      </w:r>
      <w:r w:rsidRPr="00CB082E">
        <w:rPr>
          <w:rStyle w:val="afc"/>
        </w:rPr>
        <w:t>.</w:t>
      </w:r>
    </w:p>
    <w:tbl>
      <w:tblPr>
        <w:tblW w:w="10207" w:type="dxa"/>
        <w:tblInd w:w="-318" w:type="dxa"/>
        <w:tblLayout w:type="fixed"/>
        <w:tblLook w:val="04A0"/>
      </w:tblPr>
      <w:tblGrid>
        <w:gridCol w:w="2553"/>
        <w:gridCol w:w="850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3C1C34" w:rsidRPr="003C1C34" w:rsidTr="003C1C34">
        <w:trPr>
          <w:trHeight w:val="70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bCs/>
                <w:iCs/>
                <w:color w:val="000000"/>
                <w:sz w:val="22"/>
                <w:szCs w:val="22"/>
              </w:rPr>
              <w:t>Котельная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Расход теплоносителя,  м</w:t>
            </w:r>
            <w:r w:rsidRPr="003C1C34">
              <w:rPr>
                <w:color w:val="000000"/>
                <w:sz w:val="22"/>
                <w:szCs w:val="22"/>
                <w:vertAlign w:val="superscript"/>
              </w:rPr>
              <w:t>3</w:t>
            </w:r>
            <w:r w:rsidRPr="003C1C34">
              <w:rPr>
                <w:color w:val="000000"/>
                <w:sz w:val="22"/>
                <w:szCs w:val="22"/>
              </w:rPr>
              <w:t>/год</w:t>
            </w:r>
          </w:p>
        </w:tc>
      </w:tr>
      <w:tr w:rsidR="003C1C34" w:rsidRPr="003C1C34" w:rsidTr="003C1C34">
        <w:trPr>
          <w:trHeight w:val="7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C34" w:rsidRPr="003C1C34" w:rsidRDefault="003C1C34" w:rsidP="003C1C3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2014г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2015г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2016г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2017г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2018г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2019г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2020г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2021-2023гг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2024-2029гг</w:t>
            </w:r>
          </w:p>
        </w:tc>
      </w:tr>
      <w:tr w:rsidR="003C1C34" w:rsidRPr="003C1C34" w:rsidTr="003C1C34">
        <w:trPr>
          <w:trHeight w:val="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с.Леуши</w:t>
            </w:r>
            <w:r w:rsidRPr="003C1C34">
              <w:rPr>
                <w:color w:val="000000"/>
                <w:sz w:val="22"/>
                <w:szCs w:val="22"/>
              </w:rPr>
              <w:br/>
              <w:t>Котельная №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184,41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184,41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184,89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212,6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212,6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499,38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-</w:t>
            </w:r>
          </w:p>
        </w:tc>
      </w:tr>
      <w:tr w:rsidR="003C1C34" w:rsidRPr="003C1C34" w:rsidTr="003C1C34">
        <w:trPr>
          <w:trHeight w:val="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 xml:space="preserve">с. Леуши </w:t>
            </w:r>
            <w:r w:rsidRPr="003C1C34">
              <w:rPr>
                <w:color w:val="000000"/>
                <w:sz w:val="22"/>
                <w:szCs w:val="22"/>
              </w:rPr>
              <w:br/>
              <w:t>Котельная №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24,19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24,19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24,19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-</w:t>
            </w:r>
          </w:p>
        </w:tc>
      </w:tr>
      <w:tr w:rsidR="003C1C34" w:rsidRPr="003C1C34" w:rsidTr="003C1C34">
        <w:trPr>
          <w:trHeight w:val="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п. Лиственичный</w:t>
            </w:r>
            <w:r w:rsidRPr="003C1C34">
              <w:rPr>
                <w:color w:val="000000"/>
                <w:sz w:val="22"/>
                <w:szCs w:val="22"/>
              </w:rPr>
              <w:br/>
              <w:t>Котельная №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304,12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304,12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304,91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302,4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302,4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302,40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302,40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302,40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302,40</w:t>
            </w:r>
          </w:p>
        </w:tc>
      </w:tr>
      <w:tr w:rsidR="003C1C34" w:rsidRPr="003C1C34" w:rsidTr="003C1C34">
        <w:trPr>
          <w:trHeight w:val="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п.Ягодный</w:t>
            </w:r>
            <w:r w:rsidRPr="003C1C34">
              <w:rPr>
                <w:color w:val="000000"/>
                <w:sz w:val="22"/>
                <w:szCs w:val="22"/>
              </w:rPr>
              <w:br/>
              <w:t>Котельная № 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654,37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654,37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656,07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656,07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656,07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647,14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647,14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647,14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647,14</w:t>
            </w:r>
          </w:p>
        </w:tc>
      </w:tr>
      <w:tr w:rsidR="003C1C34" w:rsidRPr="003C1C34" w:rsidTr="003C1C34">
        <w:trPr>
          <w:trHeight w:val="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 xml:space="preserve">с. Леуши </w:t>
            </w:r>
            <w:r w:rsidRPr="003C1C34">
              <w:rPr>
                <w:color w:val="000000"/>
                <w:sz w:val="22"/>
                <w:szCs w:val="22"/>
              </w:rPr>
              <w:br/>
              <w:t>Котельная №2 (СОШ)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524,98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524,98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C34" w:rsidRPr="003C1C34" w:rsidRDefault="003C1C34" w:rsidP="003C1C34">
            <w:pPr>
              <w:jc w:val="center"/>
              <w:rPr>
                <w:color w:val="000000"/>
                <w:sz w:val="22"/>
                <w:szCs w:val="22"/>
              </w:rPr>
            </w:pPr>
            <w:r w:rsidRPr="003C1C34">
              <w:rPr>
                <w:color w:val="000000"/>
                <w:sz w:val="22"/>
                <w:szCs w:val="22"/>
              </w:rPr>
              <w:t>524,98</w:t>
            </w:r>
          </w:p>
        </w:tc>
      </w:tr>
    </w:tbl>
    <w:p w:rsidR="00AA7754" w:rsidRDefault="00AA7754" w:rsidP="00AA7754">
      <w:pPr>
        <w:pStyle w:val="afb"/>
        <w:spacing w:before="120"/>
        <w:ind w:firstLine="539"/>
      </w:pPr>
      <w:r w:rsidRPr="00AE7841">
        <w:t>Потери теплоносителя обосновываются</w:t>
      </w:r>
      <w:r>
        <w:t xml:space="preserve"> аварийными, технологическими утечками и разбором теплоносителя потребителями. Таким образом, р</w:t>
      </w:r>
      <w:r>
        <w:rPr>
          <w:color w:val="000000"/>
        </w:rPr>
        <w:t>асход воды в теплосети компенсируется дополнительным количеством воды, подающимся в тепловую сеть.</w:t>
      </w:r>
    </w:p>
    <w:p w:rsidR="00AA7754" w:rsidRDefault="00AA7754" w:rsidP="00AA7754">
      <w:pPr>
        <w:pStyle w:val="afb"/>
        <w:spacing w:before="360" w:after="240"/>
        <w:ind w:firstLine="0"/>
        <w:rPr>
          <w:b/>
        </w:rPr>
      </w:pPr>
      <w:bookmarkStart w:id="34" w:name="_Toc343876992"/>
      <w:bookmarkEnd w:id="32"/>
      <w:bookmarkEnd w:id="33"/>
    </w:p>
    <w:p w:rsidR="00AA7754" w:rsidRPr="00390AE2" w:rsidRDefault="00AA7754" w:rsidP="00AA7754">
      <w:pPr>
        <w:pStyle w:val="afb"/>
        <w:spacing w:before="360" w:after="240"/>
        <w:ind w:firstLine="0"/>
        <w:outlineLvl w:val="0"/>
        <w:rPr>
          <w:b/>
        </w:rPr>
      </w:pPr>
      <w:bookmarkStart w:id="35" w:name="_Toc428729476"/>
      <w:r>
        <w:rPr>
          <w:b/>
        </w:rPr>
        <w:t>РАЗДЕЛ 4</w:t>
      </w:r>
      <w:r w:rsidRPr="00390AE2">
        <w:rPr>
          <w:b/>
        </w:rPr>
        <w:t xml:space="preserve"> ПРЕДЛОЖЕНИЯ ПО СТРОИТЕЛЬСТВУ, РЕКОНСТРУКЦИИ И ТЕХНИЧЕСКОМУ ПЕРЕВООРУЖЕНИЮ ИСТОЧНИКОВ ТЕПЛОВОЙ ЭНЕРГИИ</w:t>
      </w:r>
      <w:bookmarkEnd w:id="34"/>
      <w:bookmarkEnd w:id="35"/>
    </w:p>
    <w:p w:rsidR="00AA7754" w:rsidRDefault="00AA7754" w:rsidP="00AA7754">
      <w:pPr>
        <w:pStyle w:val="af7"/>
        <w:spacing w:line="240" w:lineRule="auto"/>
        <w:ind w:right="-23"/>
        <w:outlineLvl w:val="1"/>
      </w:pPr>
      <w:bookmarkStart w:id="36" w:name="_Toc343247280"/>
      <w:bookmarkStart w:id="37" w:name="_Toc343876993"/>
      <w:bookmarkStart w:id="38" w:name="_Toc428729477"/>
      <w:r>
        <w:t xml:space="preserve">4.1 </w:t>
      </w:r>
      <w:r w:rsidRPr="00C101E7">
        <w:t>Предложения по строительству</w:t>
      </w:r>
      <w:r>
        <w:t xml:space="preserve"> источников тепловой энергии, обеспечивающих перспективную тепловую нагрузку на осваиваемых территориях поселения,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</w:t>
      </w:r>
      <w:bookmarkEnd w:id="36"/>
      <w:bookmarkEnd w:id="37"/>
      <w:bookmarkEnd w:id="38"/>
    </w:p>
    <w:p w:rsidR="00AA7754" w:rsidRDefault="00AA7754" w:rsidP="00AA7754">
      <w:pPr>
        <w:pStyle w:val="af7"/>
        <w:spacing w:after="0" w:line="228" w:lineRule="auto"/>
        <w:ind w:right="0"/>
      </w:pPr>
    </w:p>
    <w:p w:rsidR="00AA7754" w:rsidRPr="000E7CE1" w:rsidRDefault="00AA7754" w:rsidP="00AA7754">
      <w:pPr>
        <w:pStyle w:val="af7"/>
        <w:spacing w:after="0"/>
        <w:ind w:right="0" w:firstLine="567"/>
        <w:rPr>
          <w:b w:val="0"/>
          <w:color w:val="000000"/>
        </w:rPr>
      </w:pPr>
      <w:r>
        <w:rPr>
          <w:b w:val="0"/>
          <w:color w:val="000000"/>
        </w:rPr>
        <w:t>Согласно генеральному плану не планируется строительство дополнительных источников тепловой энергии.</w:t>
      </w:r>
      <w:r w:rsidRPr="00582A16">
        <w:rPr>
          <w:b w:val="0"/>
        </w:rPr>
        <w:t>Теплоснабжение общественного и жилого фонда поселения предусматривается от существующих котельных с проведением их реконструкции и от автономных индивидуальных источников теплоты</w:t>
      </w:r>
    </w:p>
    <w:p w:rsidR="00AA7754" w:rsidRDefault="00AA7754" w:rsidP="00AA7754">
      <w:pPr>
        <w:pStyle w:val="af7"/>
        <w:spacing w:after="0" w:line="228" w:lineRule="auto"/>
        <w:ind w:right="0"/>
        <w:rPr>
          <w:b w:val="0"/>
        </w:rPr>
      </w:pPr>
    </w:p>
    <w:p w:rsidR="005110D9" w:rsidRPr="00C0475E" w:rsidRDefault="005110D9" w:rsidP="00AA7754">
      <w:pPr>
        <w:pStyle w:val="af7"/>
        <w:spacing w:after="0" w:line="228" w:lineRule="auto"/>
        <w:ind w:right="0"/>
        <w:rPr>
          <w:b w:val="0"/>
        </w:rPr>
      </w:pPr>
    </w:p>
    <w:p w:rsidR="00AA7754" w:rsidRPr="008F3F50" w:rsidRDefault="00AA7754" w:rsidP="00AA7754">
      <w:pPr>
        <w:pStyle w:val="af7"/>
        <w:spacing w:before="240" w:line="240" w:lineRule="auto"/>
        <w:ind w:right="-23"/>
        <w:outlineLvl w:val="1"/>
      </w:pPr>
      <w:bookmarkStart w:id="39" w:name="_Toc343247281"/>
      <w:bookmarkStart w:id="40" w:name="_Toc343876994"/>
      <w:bookmarkStart w:id="41" w:name="_Toc428729478"/>
      <w:r>
        <w:t>4.2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39"/>
      <w:bookmarkEnd w:id="40"/>
      <w:bookmarkEnd w:id="41"/>
    </w:p>
    <w:p w:rsidR="005110D9" w:rsidRPr="005110D9" w:rsidRDefault="005110D9" w:rsidP="005110D9">
      <w:pPr>
        <w:ind w:firstLine="567"/>
        <w:jc w:val="both"/>
        <w:rPr>
          <w:color w:val="000000"/>
          <w:sz w:val="24"/>
          <w:szCs w:val="24"/>
        </w:rPr>
      </w:pPr>
      <w:bookmarkStart w:id="42" w:name="_Toc343876995"/>
      <w:r>
        <w:rPr>
          <w:color w:val="000000"/>
          <w:sz w:val="24"/>
          <w:szCs w:val="24"/>
        </w:rPr>
        <w:t>В с.п. Леуши п</w:t>
      </w:r>
      <w:r w:rsidRPr="005110D9">
        <w:rPr>
          <w:color w:val="000000"/>
          <w:sz w:val="24"/>
          <w:szCs w:val="24"/>
        </w:rPr>
        <w:t>ланируется вывод котельной №1</w:t>
      </w:r>
      <w:r>
        <w:rPr>
          <w:color w:val="000000"/>
          <w:sz w:val="24"/>
          <w:szCs w:val="24"/>
        </w:rPr>
        <w:t xml:space="preserve"> и котельной №2 (СОШ) </w:t>
      </w:r>
      <w:r w:rsidRPr="005110D9">
        <w:rPr>
          <w:color w:val="000000"/>
          <w:sz w:val="24"/>
          <w:szCs w:val="24"/>
        </w:rPr>
        <w:t>из эксплуатации в 201</w:t>
      </w:r>
      <w:r>
        <w:rPr>
          <w:color w:val="000000"/>
          <w:sz w:val="24"/>
          <w:szCs w:val="24"/>
        </w:rPr>
        <w:t>9</w:t>
      </w:r>
      <w:r w:rsidRPr="005110D9">
        <w:rPr>
          <w:color w:val="000000"/>
          <w:sz w:val="24"/>
          <w:szCs w:val="24"/>
        </w:rPr>
        <w:t xml:space="preserve"> году, (взамен ус</w:t>
      </w:r>
      <w:r>
        <w:rPr>
          <w:color w:val="000000"/>
          <w:sz w:val="24"/>
          <w:szCs w:val="24"/>
        </w:rPr>
        <w:t>тановленной котельной № 2,4 МВт на территории котельной №2(СОШ)</w:t>
      </w:r>
      <w:r w:rsidRPr="005110D9">
        <w:rPr>
          <w:color w:val="000000"/>
          <w:sz w:val="24"/>
          <w:szCs w:val="24"/>
        </w:rPr>
        <w:t>).</w:t>
      </w:r>
    </w:p>
    <w:p w:rsidR="005110D9" w:rsidRPr="005110D9" w:rsidRDefault="005110D9" w:rsidP="005110D9">
      <w:pPr>
        <w:spacing w:after="240"/>
        <w:ind w:firstLine="567"/>
        <w:jc w:val="both"/>
        <w:rPr>
          <w:color w:val="000000"/>
          <w:sz w:val="24"/>
          <w:szCs w:val="24"/>
        </w:rPr>
      </w:pPr>
      <w:r w:rsidRPr="005110D9">
        <w:rPr>
          <w:color w:val="000000"/>
          <w:sz w:val="24"/>
          <w:szCs w:val="24"/>
        </w:rPr>
        <w:t>В п. Ягодный</w:t>
      </w:r>
      <w:r>
        <w:rPr>
          <w:color w:val="000000"/>
          <w:sz w:val="24"/>
          <w:szCs w:val="24"/>
        </w:rPr>
        <w:t xml:space="preserve"> планируется вывод котельной на нефти в 2019 году (</w:t>
      </w:r>
      <w:r w:rsidRPr="005110D9">
        <w:rPr>
          <w:color w:val="000000"/>
          <w:sz w:val="24"/>
          <w:szCs w:val="24"/>
        </w:rPr>
        <w:t>взамен установленной котельной № 1,0 МВт, основной вид топливо – каменный уголь).</w:t>
      </w:r>
    </w:p>
    <w:p w:rsidR="00AA7754" w:rsidRDefault="00AA7754" w:rsidP="005110D9">
      <w:pPr>
        <w:pStyle w:val="af7"/>
        <w:spacing w:after="0" w:line="240" w:lineRule="auto"/>
        <w:ind w:right="-23"/>
        <w:outlineLvl w:val="1"/>
      </w:pPr>
      <w:bookmarkStart w:id="43" w:name="_Toc428729479"/>
      <w:r>
        <w:lastRenderedPageBreak/>
        <w:t>4.3 Предложения по техническому перевооружению источников тепловой энергии с целью повышения эффективности работы систем теплоснабжения</w:t>
      </w:r>
      <w:bookmarkEnd w:id="42"/>
      <w:bookmarkEnd w:id="43"/>
    </w:p>
    <w:p w:rsidR="00AA7754" w:rsidRDefault="00AA7754" w:rsidP="005110D9">
      <w:pPr>
        <w:pStyle w:val="af7"/>
        <w:spacing w:after="0"/>
        <w:ind w:right="-23" w:firstLine="567"/>
        <w:rPr>
          <w:b w:val="0"/>
        </w:rPr>
      </w:pPr>
      <w:bookmarkStart w:id="44" w:name="_Toc343247285"/>
      <w:bookmarkStart w:id="45" w:name="_Toc343876998"/>
      <w:r>
        <w:rPr>
          <w:b w:val="0"/>
        </w:rPr>
        <w:t xml:space="preserve">Предложения по техническому перевооружению источников тепловой энергии с целью повышения эффективности работы систем теплоснабжения будет </w:t>
      </w:r>
      <w:r w:rsidRPr="000E7CE1">
        <w:rPr>
          <w:b w:val="0"/>
          <w:color w:val="000000"/>
        </w:rPr>
        <w:t>уточняться ежегодно</w:t>
      </w:r>
      <w:r>
        <w:rPr>
          <w:b w:val="0"/>
        </w:rPr>
        <w:t>.</w:t>
      </w:r>
    </w:p>
    <w:p w:rsidR="003F08AF" w:rsidRDefault="003F08AF" w:rsidP="005110D9">
      <w:pPr>
        <w:pStyle w:val="af7"/>
        <w:spacing w:after="0" w:line="240" w:lineRule="auto"/>
        <w:ind w:right="-23"/>
        <w:outlineLvl w:val="1"/>
      </w:pPr>
      <w:bookmarkStart w:id="46" w:name="_Toc373221422"/>
      <w:bookmarkStart w:id="47" w:name="_Toc428729480"/>
      <w:bookmarkStart w:id="48" w:name="_Toc343247291"/>
      <w:bookmarkStart w:id="49" w:name="_Toc343877004"/>
      <w:bookmarkEnd w:id="44"/>
      <w:bookmarkEnd w:id="45"/>
    </w:p>
    <w:p w:rsidR="00AA7754" w:rsidRDefault="00AA7754" w:rsidP="005110D9">
      <w:pPr>
        <w:pStyle w:val="af7"/>
        <w:spacing w:after="0" w:line="240" w:lineRule="auto"/>
        <w:ind w:right="-23"/>
        <w:outlineLvl w:val="1"/>
      </w:pPr>
      <w:r>
        <w:t>4.4 Решения о загрузке источников тепловой энергии, распределении (перераспределении) тепловой нагрузки потребителей тепловой энергии в каждой зоне действия системы теплоснабжения между источниками тепловой энергии, поставляющими тепловую энергию в данной системе теплоснабжения.</w:t>
      </w:r>
      <w:bookmarkEnd w:id="46"/>
      <w:bookmarkEnd w:id="47"/>
    </w:p>
    <w:p w:rsidR="00AA7754" w:rsidRPr="002A1410" w:rsidRDefault="00AA7754" w:rsidP="005110D9">
      <w:pPr>
        <w:pStyle w:val="af7"/>
        <w:spacing w:after="0"/>
        <w:ind w:right="-23" w:firstLine="539"/>
      </w:pPr>
      <w:bookmarkStart w:id="50" w:name="_Toc370998371"/>
      <w:bookmarkStart w:id="51" w:name="_Toc372981497"/>
      <w:bookmarkStart w:id="52" w:name="_Toc373221423"/>
      <w:r w:rsidRPr="002A1410">
        <w:rPr>
          <w:rStyle w:val="afc"/>
          <w:b w:val="0"/>
        </w:rPr>
        <w:t>В перераспределении тепловой нагрузки потребителей тепловой энергии</w:t>
      </w:r>
      <w:r>
        <w:rPr>
          <w:rStyle w:val="afc"/>
          <w:b w:val="0"/>
        </w:rPr>
        <w:t>,</w:t>
      </w:r>
      <w:r w:rsidRPr="002A1410">
        <w:rPr>
          <w:rStyle w:val="afc"/>
          <w:b w:val="0"/>
        </w:rPr>
        <w:t xml:space="preserve"> между зонами действия источников тепловой энергии системы теплоснабжения</w:t>
      </w:r>
      <w:r>
        <w:rPr>
          <w:rStyle w:val="afc"/>
          <w:b w:val="0"/>
        </w:rPr>
        <w:t>,</w:t>
      </w:r>
      <w:r w:rsidRPr="002A1410">
        <w:rPr>
          <w:rStyle w:val="afc"/>
          <w:b w:val="0"/>
        </w:rPr>
        <w:t xml:space="preserve"> нет необходимости.</w:t>
      </w:r>
      <w:bookmarkEnd w:id="50"/>
      <w:bookmarkEnd w:id="51"/>
      <w:bookmarkEnd w:id="52"/>
    </w:p>
    <w:p w:rsidR="003F08AF" w:rsidRDefault="003F08AF" w:rsidP="005110D9">
      <w:pPr>
        <w:pStyle w:val="af7"/>
        <w:spacing w:after="0" w:line="240" w:lineRule="auto"/>
        <w:ind w:right="-23"/>
        <w:outlineLvl w:val="1"/>
      </w:pPr>
      <w:bookmarkStart w:id="53" w:name="_Toc428729481"/>
      <w:bookmarkStart w:id="54" w:name="_Toc373221424"/>
    </w:p>
    <w:p w:rsidR="00AA7754" w:rsidRDefault="00AA7754" w:rsidP="005110D9">
      <w:pPr>
        <w:pStyle w:val="af7"/>
        <w:spacing w:after="0" w:line="240" w:lineRule="auto"/>
        <w:ind w:right="-23"/>
        <w:outlineLvl w:val="1"/>
      </w:pPr>
      <w:r w:rsidRPr="000547B0">
        <w:t>4.5 Меры</w:t>
      </w:r>
      <w:r>
        <w:t xml:space="preserve"> по переоборудованию котельных в источники комбинированной выработки</w:t>
      </w:r>
      <w:bookmarkEnd w:id="53"/>
    </w:p>
    <w:p w:rsidR="00AA7754" w:rsidRDefault="00AA7754" w:rsidP="005110D9">
      <w:pPr>
        <w:pStyle w:val="af7"/>
        <w:spacing w:after="0" w:line="240" w:lineRule="auto"/>
        <w:ind w:right="-23"/>
      </w:pPr>
      <w:r>
        <w:t>электрической и тепловой энергии.</w:t>
      </w:r>
      <w:bookmarkEnd w:id="54"/>
    </w:p>
    <w:p w:rsidR="00AA7754" w:rsidRPr="005E2F3B" w:rsidRDefault="00AA7754" w:rsidP="005110D9">
      <w:pPr>
        <w:pStyle w:val="afb"/>
        <w:spacing w:after="0"/>
        <w:ind w:firstLine="539"/>
      </w:pPr>
      <w:r w:rsidRPr="005A5E10">
        <w:t xml:space="preserve">В соответствии с Генеральным планом </w:t>
      </w:r>
      <w:r>
        <w:t xml:space="preserve">сельского поселения Леуши </w:t>
      </w:r>
      <w:r w:rsidRPr="005E2F3B">
        <w:t xml:space="preserve">переоборудование </w:t>
      </w:r>
      <w:r>
        <w:t xml:space="preserve">муниципальной </w:t>
      </w:r>
      <w:r w:rsidRPr="005E2F3B">
        <w:t>котельн</w:t>
      </w:r>
      <w:r>
        <w:t>ой</w:t>
      </w:r>
      <w:r w:rsidRPr="005E2F3B">
        <w:t xml:space="preserve"> в источник комбинированной выработки электрической и тепловой энергии не предусмотрено.</w:t>
      </w:r>
    </w:p>
    <w:p w:rsidR="003F08AF" w:rsidRDefault="003F08AF" w:rsidP="005110D9">
      <w:pPr>
        <w:pStyle w:val="af7"/>
        <w:spacing w:after="0" w:line="240" w:lineRule="auto"/>
        <w:ind w:right="-23"/>
        <w:outlineLvl w:val="1"/>
      </w:pPr>
      <w:bookmarkStart w:id="55" w:name="_Toc343247286"/>
      <w:bookmarkStart w:id="56" w:name="_Toc373221425"/>
      <w:bookmarkStart w:id="57" w:name="_Toc428729482"/>
    </w:p>
    <w:p w:rsidR="00AA7754" w:rsidRPr="005A5E10" w:rsidRDefault="00AA7754" w:rsidP="005110D9">
      <w:pPr>
        <w:pStyle w:val="af7"/>
        <w:spacing w:after="0" w:line="240" w:lineRule="auto"/>
        <w:ind w:right="-23"/>
        <w:outlineLvl w:val="1"/>
      </w:pPr>
      <w:r w:rsidRPr="005A5E10">
        <w:t>4.6 Меры по переводу котельных, размещенных в существующих и расширяемых зонах действия источников комбинированной выработки тепловой и электрической энергии, в пиковый режим работы.</w:t>
      </w:r>
      <w:bookmarkEnd w:id="55"/>
      <w:bookmarkEnd w:id="56"/>
      <w:bookmarkEnd w:id="57"/>
    </w:p>
    <w:p w:rsidR="00AA7754" w:rsidRDefault="00AA7754" w:rsidP="005110D9">
      <w:pPr>
        <w:pStyle w:val="afb"/>
        <w:spacing w:after="0"/>
        <w:ind w:firstLine="539"/>
      </w:pPr>
      <w:r w:rsidRPr="005A5E10">
        <w:t xml:space="preserve">В соответствии с Генеральным планом </w:t>
      </w:r>
      <w:r>
        <w:t xml:space="preserve">сельского поселения </w:t>
      </w:r>
      <w:bookmarkStart w:id="58" w:name="_Toc343247287"/>
      <w:bookmarkStart w:id="59" w:name="_Toc373221426"/>
      <w:r>
        <w:t>Леуши</w:t>
      </w:r>
      <w:r w:rsidRPr="005E2F3B">
        <w:t>, а так же отсутствием на его территории источников комбинированной выработки электрической и тепловой энергии, меры по переводу существующих теплогенерирующих источников в пиковый режим не предусмотрены.</w:t>
      </w:r>
    </w:p>
    <w:p w:rsidR="003F08AF" w:rsidRDefault="003F08AF" w:rsidP="005110D9">
      <w:pPr>
        <w:pStyle w:val="af7"/>
        <w:spacing w:after="0" w:line="240" w:lineRule="auto"/>
        <w:ind w:right="-23"/>
        <w:outlineLvl w:val="1"/>
      </w:pPr>
      <w:bookmarkStart w:id="60" w:name="_Toc428729483"/>
    </w:p>
    <w:p w:rsidR="00AA7754" w:rsidRDefault="00AA7754" w:rsidP="005110D9">
      <w:pPr>
        <w:pStyle w:val="af7"/>
        <w:spacing w:after="0" w:line="240" w:lineRule="auto"/>
        <w:ind w:right="-23"/>
        <w:outlineLvl w:val="1"/>
      </w:pPr>
      <w:r>
        <w:t>4.7 Решения о загрузке источников тепловой энергии, распределении (перераспределении) тепловой нагрузки потребителей тепловой энергии в каждой зоне действия системы теплоснабжения между источниками тепловой энергии.</w:t>
      </w:r>
      <w:bookmarkEnd w:id="58"/>
      <w:bookmarkEnd w:id="59"/>
      <w:bookmarkEnd w:id="60"/>
    </w:p>
    <w:p w:rsidR="00AA7754" w:rsidRPr="00060E62" w:rsidRDefault="00AA7754" w:rsidP="005110D9">
      <w:pPr>
        <w:pStyle w:val="afb"/>
        <w:spacing w:after="0"/>
        <w:ind w:firstLine="539"/>
      </w:pPr>
      <w:r w:rsidRPr="00060E62">
        <w:t xml:space="preserve">Решение о загрузкеисточников тепловой энергии, распределении (перераспределении) тепловой нагрузки потребителей тепловой энергии в каждой зоне действия системы теплоснабжения между источниками тепловой энергии, поставляющими тепловую энергию в данной системе теплоснабжения, заключается в необходимости загрузки существующих котельных. </w:t>
      </w:r>
    </w:p>
    <w:p w:rsidR="003F08AF" w:rsidRDefault="003F08AF" w:rsidP="005110D9">
      <w:pPr>
        <w:pStyle w:val="af7"/>
        <w:spacing w:after="0" w:line="240" w:lineRule="auto"/>
        <w:ind w:right="-23"/>
        <w:outlineLvl w:val="1"/>
      </w:pPr>
      <w:bookmarkStart w:id="61" w:name="_Toc373221427"/>
      <w:bookmarkStart w:id="62" w:name="_Toc428729484"/>
    </w:p>
    <w:p w:rsidR="00AA7754" w:rsidRDefault="00AA7754" w:rsidP="005110D9">
      <w:pPr>
        <w:pStyle w:val="af7"/>
        <w:spacing w:after="0" w:line="240" w:lineRule="auto"/>
        <w:ind w:right="-23"/>
        <w:outlineLvl w:val="1"/>
      </w:pPr>
      <w:r w:rsidRPr="005A5E10">
        <w:t>4.8 Оптимальный температурный график отпуска тепловой энергии для каждого источника</w:t>
      </w:r>
      <w:r w:rsidRPr="00011919">
        <w:t xml:space="preserve"> тепловой энергии или группы источников в системе теплоснабжения, работающей на общую тепловую сеть, устанавливаемый для каждого этапа, и оценку затрат при необходимости его изменения.</w:t>
      </w:r>
      <w:bookmarkEnd w:id="61"/>
      <w:bookmarkEnd w:id="62"/>
    </w:p>
    <w:p w:rsidR="00AA7754" w:rsidRDefault="00AA7754" w:rsidP="005110D9">
      <w:pPr>
        <w:pStyle w:val="af7"/>
        <w:spacing w:after="0"/>
        <w:ind w:right="-23" w:firstLine="567"/>
        <w:rPr>
          <w:b w:val="0"/>
        </w:rPr>
      </w:pPr>
    </w:p>
    <w:p w:rsidR="00AA7754" w:rsidRDefault="00AA7754" w:rsidP="005110D9">
      <w:pPr>
        <w:pStyle w:val="af7"/>
        <w:spacing w:after="0"/>
        <w:ind w:right="-23" w:firstLine="567"/>
        <w:rPr>
          <w:b w:val="0"/>
        </w:rPr>
      </w:pPr>
      <w:r w:rsidRPr="007A7F3A">
        <w:rPr>
          <w:b w:val="0"/>
        </w:rPr>
        <w:t>В соответствии с действующим законодательством оптимальныйтемпературный график отпуска тепловой энергии разрабатывается для каждого источника тепловой энергии в системе теплоснабжения в процессе проведения энергетического обследования (энергоаудита) источника тепловой энергии, тепловых сетей, потребителей тепловой энергии и т.д</w:t>
      </w:r>
      <w:r>
        <w:rPr>
          <w:b w:val="0"/>
        </w:rPr>
        <w:t>.</w:t>
      </w:r>
    </w:p>
    <w:p w:rsidR="00AA7754" w:rsidRDefault="00AA7754" w:rsidP="005110D9">
      <w:pPr>
        <w:pStyle w:val="af7"/>
        <w:spacing w:after="0"/>
        <w:ind w:firstLine="567"/>
        <w:rPr>
          <w:b w:val="0"/>
        </w:rPr>
      </w:pPr>
      <w:r>
        <w:rPr>
          <w:b w:val="0"/>
        </w:rPr>
        <w:t>Муниципальная котельная сельского поселения Леуши в настоящий момент работает по температурному графику 95/70</w:t>
      </w:r>
      <w:r w:rsidRPr="00887D55">
        <w:rPr>
          <w:b w:val="0"/>
          <w:vertAlign w:val="superscript"/>
        </w:rPr>
        <w:t>0</w:t>
      </w:r>
      <w:r w:rsidRPr="00887D55">
        <w:rPr>
          <w:b w:val="0"/>
        </w:rPr>
        <w:t>С</w:t>
      </w:r>
      <w:r>
        <w:rPr>
          <w:b w:val="0"/>
        </w:rPr>
        <w:t xml:space="preserve">. </w:t>
      </w:r>
    </w:p>
    <w:p w:rsidR="00AA7754" w:rsidRDefault="00AA7754" w:rsidP="005110D9">
      <w:pPr>
        <w:pStyle w:val="afb"/>
        <w:spacing w:after="0"/>
        <w:ind w:left="567" w:firstLine="0"/>
      </w:pPr>
      <w:r>
        <w:t xml:space="preserve">Изменение температурных графиков не целесообразно. </w:t>
      </w:r>
    </w:p>
    <w:p w:rsidR="00AA7754" w:rsidRDefault="00AA7754" w:rsidP="005110D9">
      <w:pPr>
        <w:pStyle w:val="afb"/>
        <w:spacing w:after="0"/>
      </w:pPr>
      <w:r w:rsidRPr="000F23CF">
        <w:t>В таблице 4.8.1</w:t>
      </w:r>
      <w:r>
        <w:t xml:space="preserve"> п</w:t>
      </w:r>
      <w:r w:rsidRPr="000F23CF">
        <w:t>риведен рекомендуемы</w:t>
      </w:r>
      <w:r>
        <w:t>й</w:t>
      </w:r>
      <w:r w:rsidRPr="000F23CF">
        <w:t xml:space="preserve"> график зависимости температуры теплоносителя от среднесуточной температуры наружного воздуха, для </w:t>
      </w:r>
      <w:r>
        <w:t xml:space="preserve">муниципальной </w:t>
      </w:r>
      <w:r w:rsidRPr="000F23CF">
        <w:t>котельн</w:t>
      </w:r>
      <w:r>
        <w:t>ой сельского поселения Леуши.</w:t>
      </w:r>
    </w:p>
    <w:p w:rsidR="00AA7754" w:rsidRPr="001E7F9F" w:rsidRDefault="00AA7754" w:rsidP="005110D9">
      <w:pPr>
        <w:pStyle w:val="afb"/>
        <w:spacing w:after="0"/>
        <w:ind w:firstLine="0"/>
      </w:pPr>
      <w:r>
        <w:lastRenderedPageBreak/>
        <w:t xml:space="preserve">Таблица 4.8.1. </w:t>
      </w:r>
      <w:r w:rsidRPr="001E7F9F">
        <w:t xml:space="preserve">Температурный график </w:t>
      </w:r>
      <w:r>
        <w:t>95</w:t>
      </w:r>
      <w:r w:rsidRPr="001E7F9F">
        <w:t>/</w:t>
      </w:r>
      <w:r>
        <w:t>70</w:t>
      </w:r>
      <w:r w:rsidRPr="001E7F9F">
        <w:rPr>
          <w:vertAlign w:val="superscript"/>
        </w:rPr>
        <w:t>о</w:t>
      </w:r>
      <w:r w:rsidRPr="001E7F9F">
        <w:t xml:space="preserve">С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3"/>
        <w:gridCol w:w="3260"/>
        <w:gridCol w:w="3232"/>
      </w:tblGrid>
      <w:tr w:rsidR="00AA7754" w:rsidTr="00AA7754">
        <w:trPr>
          <w:trHeight w:val="341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754" w:rsidRDefault="00AA7754" w:rsidP="00AA7754">
            <w:pPr>
              <w:jc w:val="center"/>
            </w:pPr>
            <w:r>
              <w:t>Температура наружного воздуха, °С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754" w:rsidRDefault="00AA7754" w:rsidP="00AA7754">
            <w:pPr>
              <w:jc w:val="center"/>
            </w:pPr>
            <w:r>
              <w:t>Температура сетевой воды в подающем трубопроводе, °С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754" w:rsidRDefault="00AA7754" w:rsidP="00AA7754">
            <w:pPr>
              <w:jc w:val="center"/>
            </w:pPr>
            <w:r>
              <w:t>Температура сетевой воды в обратном трубопроводе, °С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</w:tr>
      <w:tr w:rsidR="00AA7754" w:rsidTr="003F08AF">
        <w:trPr>
          <w:trHeight w:val="274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</w:pPr>
            <w:r>
              <w:t>95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</w:tbl>
    <w:p w:rsidR="00AA7754" w:rsidRDefault="00AA7754" w:rsidP="00AA7754">
      <w:pPr>
        <w:pStyle w:val="2"/>
        <w:rPr>
          <w:rFonts w:ascii="Times New Roman" w:hAnsi="Times New Roman"/>
          <w:color w:val="auto"/>
          <w:sz w:val="24"/>
          <w:szCs w:val="24"/>
        </w:rPr>
      </w:pPr>
      <w:bookmarkStart w:id="63" w:name="_Toc428729485"/>
      <w:r w:rsidRPr="00134206">
        <w:rPr>
          <w:rFonts w:ascii="Times New Roman" w:hAnsi="Times New Roman"/>
          <w:color w:val="auto"/>
          <w:sz w:val="24"/>
          <w:szCs w:val="24"/>
        </w:rPr>
        <w:lastRenderedPageBreak/>
        <w:t>РАЗДЕЛ 5 ПРЕДЛОЖЕНИЯ ПО СТРОИТЕЛЬСТВУ И РЕКОНСТРУКЦИИ ТЕПЛОВЫХ СЕТЕЙ</w:t>
      </w:r>
      <w:bookmarkEnd w:id="48"/>
      <w:bookmarkEnd w:id="49"/>
      <w:bookmarkEnd w:id="63"/>
    </w:p>
    <w:p w:rsidR="003F08AF" w:rsidRPr="003F08AF" w:rsidRDefault="003F08AF" w:rsidP="003F08AF">
      <w:pPr>
        <w:rPr>
          <w:lang w:eastAsia="en-US"/>
        </w:rPr>
      </w:pPr>
    </w:p>
    <w:p w:rsidR="00AA7754" w:rsidRPr="00124779" w:rsidRDefault="00AA7754" w:rsidP="00AA7754">
      <w:pPr>
        <w:pStyle w:val="af7"/>
        <w:spacing w:before="120" w:after="120" w:line="240" w:lineRule="auto"/>
        <w:ind w:right="-23"/>
        <w:outlineLvl w:val="1"/>
      </w:pPr>
      <w:bookmarkStart w:id="64" w:name="_Toc343247292"/>
      <w:bookmarkStart w:id="65" w:name="_Toc343877005"/>
      <w:bookmarkStart w:id="66" w:name="_Toc428729486"/>
      <w:r>
        <w:t>5.1 Предложения по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  <w:bookmarkEnd w:id="64"/>
      <w:bookmarkEnd w:id="65"/>
      <w:r>
        <w:t>.</w:t>
      </w:r>
      <w:bookmarkEnd w:id="66"/>
    </w:p>
    <w:p w:rsidR="00AA7754" w:rsidRDefault="00AA7754" w:rsidP="00AA7754">
      <w:pPr>
        <w:pStyle w:val="af7"/>
        <w:spacing w:before="120" w:after="120"/>
        <w:ind w:right="0" w:firstLine="567"/>
        <w:rPr>
          <w:b w:val="0"/>
        </w:rPr>
      </w:pPr>
    </w:p>
    <w:p w:rsidR="003F08AF" w:rsidRDefault="003F08AF" w:rsidP="00AA7754">
      <w:pPr>
        <w:pStyle w:val="af7"/>
        <w:spacing w:before="120" w:after="120"/>
        <w:ind w:right="0" w:firstLine="567"/>
        <w:rPr>
          <w:b w:val="0"/>
        </w:rPr>
      </w:pPr>
      <w:r>
        <w:rPr>
          <w:b w:val="0"/>
        </w:rPr>
        <w:t>П</w:t>
      </w:r>
      <w:r w:rsidRPr="003F08AF">
        <w:rPr>
          <w:b w:val="0"/>
        </w:rPr>
        <w:t xml:space="preserve">ри реконструкции котельных №1 и </w:t>
      </w:r>
      <w:r>
        <w:rPr>
          <w:b w:val="0"/>
        </w:rPr>
        <w:t>№2 (СОШ) необходима реконструкция тепловых сетей в результате чего</w:t>
      </w:r>
      <w:r w:rsidRPr="003F08AF">
        <w:rPr>
          <w:b w:val="0"/>
        </w:rPr>
        <w:t xml:space="preserve"> магистральные тепловые сети увеличатся на 360 метров  в 2-х трубном исполнении.</w:t>
      </w:r>
    </w:p>
    <w:p w:rsidR="00AA7754" w:rsidRPr="00096964" w:rsidRDefault="00AA7754" w:rsidP="00AA7754">
      <w:pPr>
        <w:pStyle w:val="af7"/>
        <w:spacing w:before="120" w:after="120"/>
        <w:ind w:right="0" w:firstLine="567"/>
        <w:rPr>
          <w:b w:val="0"/>
        </w:rPr>
      </w:pPr>
    </w:p>
    <w:p w:rsidR="00AA7754" w:rsidRDefault="00AA7754" w:rsidP="00AA7754">
      <w:pPr>
        <w:pStyle w:val="af7"/>
        <w:spacing w:line="240" w:lineRule="auto"/>
        <w:ind w:right="-23"/>
        <w:outlineLvl w:val="1"/>
      </w:pPr>
      <w:bookmarkStart w:id="67" w:name="_Toc343247293"/>
      <w:bookmarkStart w:id="68" w:name="_Toc343877006"/>
      <w:bookmarkStart w:id="69" w:name="_Toc428729487"/>
      <w:r w:rsidRPr="00216A3D">
        <w:t xml:space="preserve">5.2 </w:t>
      </w:r>
      <w:r w:rsidRPr="008C1FE3">
        <w:t>Предложения по строительству</w:t>
      </w:r>
      <w:r w:rsidRPr="00216A3D">
        <w:t xml:space="preserve"> и реконструкции тепловых сетей для обеспечения перспективных приростов тепловой нагрузки в осваиваемых районах поселения,</w:t>
      </w:r>
      <w:r>
        <w:t xml:space="preserve"> городского округа под жилищную, комплексную или производственную застройку</w:t>
      </w:r>
      <w:bookmarkEnd w:id="67"/>
      <w:bookmarkEnd w:id="68"/>
      <w:r>
        <w:t>.</w:t>
      </w:r>
      <w:bookmarkEnd w:id="69"/>
    </w:p>
    <w:p w:rsidR="00AA7754" w:rsidRDefault="00AA7754" w:rsidP="00AA7754">
      <w:pPr>
        <w:pStyle w:val="afb"/>
        <w:spacing w:after="0"/>
        <w:ind w:firstLine="567"/>
      </w:pPr>
      <w:r>
        <w:t xml:space="preserve">При новом строительстве теплопроводов рекомендуется применять предизолированные трубопроводы в пенополиуретановой (ППУ) изоляции. </w:t>
      </w:r>
    </w:p>
    <w:p w:rsidR="00AA7754" w:rsidRDefault="00AA7754" w:rsidP="00AA7754">
      <w:pPr>
        <w:pStyle w:val="af7"/>
        <w:spacing w:after="0"/>
        <w:ind w:firstLine="567"/>
        <w:rPr>
          <w:b w:val="0"/>
        </w:rPr>
      </w:pPr>
      <w:r w:rsidRPr="008C1FE3">
        <w:rPr>
          <w:b w:val="0"/>
        </w:rPr>
        <w:t>Величину диаметра трубопровода, способ прокладки и т.д. необходимо определить в ходе наладочного гидравлического расчета по каждому факту предполагаемого подключения</w:t>
      </w:r>
      <w:r>
        <w:rPr>
          <w:b w:val="0"/>
        </w:rPr>
        <w:t>.</w:t>
      </w:r>
    </w:p>
    <w:p w:rsidR="00AA7754" w:rsidRPr="008C1FE3" w:rsidRDefault="00AA7754" w:rsidP="00AA7754">
      <w:pPr>
        <w:pStyle w:val="af7"/>
        <w:spacing w:after="0"/>
        <w:ind w:firstLine="567"/>
        <w:rPr>
          <w:b w:val="0"/>
        </w:rPr>
      </w:pPr>
    </w:p>
    <w:p w:rsidR="00AA7754" w:rsidRDefault="00AA7754" w:rsidP="00AA7754">
      <w:pPr>
        <w:pStyle w:val="af7"/>
        <w:spacing w:before="120" w:line="240" w:lineRule="auto"/>
        <w:ind w:right="-23"/>
        <w:outlineLvl w:val="1"/>
      </w:pPr>
      <w:bookmarkStart w:id="70" w:name="_Toc373221432"/>
      <w:bookmarkStart w:id="71" w:name="_Toc428729488"/>
      <w:r>
        <w:t>5.3 Предложения по строительству и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теплоснабжения.</w:t>
      </w:r>
      <w:bookmarkEnd w:id="70"/>
      <w:bookmarkEnd w:id="71"/>
    </w:p>
    <w:p w:rsidR="003F08AF" w:rsidRDefault="003F08AF" w:rsidP="00AA7754">
      <w:pPr>
        <w:pStyle w:val="af7"/>
        <w:spacing w:before="120" w:line="240" w:lineRule="auto"/>
        <w:ind w:right="-23"/>
        <w:outlineLvl w:val="1"/>
      </w:pPr>
    </w:p>
    <w:p w:rsidR="00AA7754" w:rsidRDefault="00AA7754" w:rsidP="00AA7754">
      <w:pPr>
        <w:pStyle w:val="afb"/>
        <w:spacing w:before="120"/>
        <w:ind w:firstLine="539"/>
      </w:pPr>
      <w:r>
        <w:t xml:space="preserve">На </w:t>
      </w:r>
      <w:r w:rsidRPr="007F7D2A">
        <w:t xml:space="preserve">территории </w:t>
      </w:r>
      <w:r>
        <w:t>сельского поселения Леуши</w:t>
      </w:r>
      <w:r w:rsidRPr="007F7D2A">
        <w:t xml:space="preserve"> услови</w:t>
      </w:r>
      <w:r>
        <w:t>я</w:t>
      </w:r>
      <w:r w:rsidRPr="007F7D2A">
        <w:t>, при которых существует возможность поставок тепловой энергии потребителям от</w:t>
      </w:r>
      <w:r>
        <w:t xml:space="preserve"> различных источников тепловой энергии при сохранении надежности теплоснабжения, отсутствуют.</w:t>
      </w:r>
    </w:p>
    <w:p w:rsidR="00AA7754" w:rsidRDefault="00AA7754" w:rsidP="00AA7754">
      <w:pPr>
        <w:pStyle w:val="af7"/>
        <w:spacing w:before="120" w:line="240" w:lineRule="auto"/>
        <w:ind w:right="-23"/>
        <w:outlineLvl w:val="1"/>
      </w:pPr>
      <w:bookmarkStart w:id="72" w:name="_Toc373221433"/>
      <w:bookmarkStart w:id="73" w:name="_Toc428729489"/>
      <w:r>
        <w:t>5.4. Предложения по строительству и реконструкции тепловых сетей для обеспечения нормативной надежности и безопасности теплоснабжения.</w:t>
      </w:r>
      <w:bookmarkEnd w:id="72"/>
      <w:bookmarkEnd w:id="73"/>
    </w:p>
    <w:p w:rsidR="003F08AF" w:rsidRDefault="003F08AF" w:rsidP="00AA7754">
      <w:pPr>
        <w:pStyle w:val="af7"/>
        <w:spacing w:before="120" w:line="240" w:lineRule="auto"/>
        <w:ind w:right="-23"/>
        <w:outlineLvl w:val="1"/>
      </w:pPr>
    </w:p>
    <w:p w:rsidR="00AA7754" w:rsidRDefault="00AA7754" w:rsidP="00AA7754">
      <w:pPr>
        <w:pStyle w:val="afb"/>
        <w:spacing w:after="0"/>
        <w:ind w:firstLine="567"/>
      </w:pPr>
      <w:r>
        <w:t>Рекомендуется р</w:t>
      </w:r>
      <w:r w:rsidRPr="008C1FE3">
        <w:t>еконструкция тепловых сетей с использованием энергоэффективного оборудования, при</w:t>
      </w:r>
      <w:r>
        <w:t>менением эффективных технологий</w:t>
      </w:r>
      <w:r w:rsidRPr="008C1FE3">
        <w:t xml:space="preserve"> при восстановлении разрушенной тепловой изоляции. Для своевременного определения мест утечек теплоносителя при авариях на тепловых сетях, уменьшения выброса теплоносителя в атмосферу рекомендуется применять предизолированные трубопроводы</w:t>
      </w:r>
      <w:r w:rsidRPr="00B3162C">
        <w:t xml:space="preserve"> вППУ изоляции с системой оперативно-дистанционного контроля (ОДК).</w:t>
      </w:r>
    </w:p>
    <w:p w:rsidR="003F08AF" w:rsidRDefault="003F08AF" w:rsidP="00AA7754">
      <w:pPr>
        <w:pStyle w:val="af7"/>
        <w:spacing w:before="240" w:after="240"/>
        <w:ind w:right="-23"/>
        <w:outlineLvl w:val="0"/>
        <w:sectPr w:rsidR="003F08AF" w:rsidSect="00C038CF">
          <w:pgSz w:w="11906" w:h="16838"/>
          <w:pgMar w:top="964" w:right="851" w:bottom="851" w:left="1304" w:header="709" w:footer="194" w:gutter="0"/>
          <w:cols w:space="708"/>
          <w:docGrid w:linePitch="360"/>
        </w:sectPr>
      </w:pPr>
      <w:bookmarkStart w:id="74" w:name="_Toc343247296"/>
      <w:bookmarkStart w:id="75" w:name="_Toc343877009"/>
      <w:bookmarkStart w:id="76" w:name="_Toc428729490"/>
    </w:p>
    <w:p w:rsidR="00AA7754" w:rsidRDefault="00AA7754" w:rsidP="00AA7754">
      <w:pPr>
        <w:pStyle w:val="af7"/>
        <w:spacing w:before="240" w:after="240"/>
        <w:ind w:right="-23"/>
        <w:outlineLvl w:val="0"/>
      </w:pPr>
      <w:r>
        <w:lastRenderedPageBreak/>
        <w:t>РАЗДЕЛ 6 ПЕРСПЕКТИВНЫЕ ТОПЛИВНЫЕ БАЛАНСЫ</w:t>
      </w:r>
      <w:bookmarkEnd w:id="74"/>
      <w:bookmarkEnd w:id="75"/>
      <w:bookmarkEnd w:id="76"/>
    </w:p>
    <w:p w:rsidR="003F08AF" w:rsidRDefault="003F08AF" w:rsidP="003F08AF">
      <w:pPr>
        <w:pStyle w:val="afb"/>
      </w:pPr>
      <w:bookmarkStart w:id="77" w:name="_Toc343247297"/>
      <w:bookmarkStart w:id="78" w:name="_Toc343877010"/>
    </w:p>
    <w:p w:rsidR="00AA7754" w:rsidRPr="00093295" w:rsidRDefault="00AA7754" w:rsidP="003F08AF">
      <w:pPr>
        <w:pStyle w:val="afb"/>
      </w:pPr>
      <w:r w:rsidRPr="00093295">
        <w:t>В таблице 6.1 представлена сводная информация по существующему виду используемого, резервного и аварийного топлива, а также расход основного топлива</w:t>
      </w:r>
      <w:r>
        <w:t xml:space="preserve"> на покрытие тепловой нагрузки.</w:t>
      </w:r>
    </w:p>
    <w:p w:rsidR="00AA7754" w:rsidRDefault="00AA7754" w:rsidP="00AA7754">
      <w:pPr>
        <w:pStyle w:val="afb"/>
        <w:spacing w:after="0"/>
        <w:ind w:firstLine="0"/>
        <w:jc w:val="left"/>
      </w:pPr>
      <w:r w:rsidRPr="00093295">
        <w:t xml:space="preserve">Таблица 6.1 Сводная информация по используемому топливу на теплогенерирующих источниках </w:t>
      </w:r>
      <w:r>
        <w:t>сельского поселения Леуши</w:t>
      </w:r>
      <w:r w:rsidRPr="007F7C01">
        <w:t>.</w:t>
      </w:r>
    </w:p>
    <w:p w:rsidR="003F08AF" w:rsidRDefault="003F08AF" w:rsidP="00AA7754">
      <w:pPr>
        <w:pStyle w:val="afb"/>
        <w:spacing w:after="0"/>
        <w:ind w:firstLine="0"/>
        <w:jc w:val="left"/>
      </w:pPr>
    </w:p>
    <w:tbl>
      <w:tblPr>
        <w:tblW w:w="9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1985"/>
        <w:gridCol w:w="2835"/>
        <w:gridCol w:w="1558"/>
      </w:tblGrid>
      <w:tr w:rsidR="003F08AF" w:rsidRPr="003F08AF" w:rsidTr="003F08AF">
        <w:trPr>
          <w:trHeight w:val="478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Котельная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Вид используемого топлива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Расход топлива на выработку тепловой энергии в 2020 году, т/год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Резервный вид топлива</w:t>
            </w:r>
          </w:p>
        </w:tc>
      </w:tr>
      <w:tr w:rsidR="003F08AF" w:rsidRPr="003F08AF" w:rsidTr="003F08AF">
        <w:trPr>
          <w:trHeight w:val="7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с.Леуши</w:t>
            </w:r>
            <w:r w:rsidRPr="003F08AF">
              <w:rPr>
                <w:rFonts w:ascii="Times New Roman" w:hAnsi="Times New Roman"/>
                <w:sz w:val="24"/>
                <w:szCs w:val="24"/>
              </w:rPr>
              <w:br/>
              <w:t>Котельная №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Уголь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дрова</w:t>
            </w:r>
          </w:p>
        </w:tc>
      </w:tr>
      <w:tr w:rsidR="003F08AF" w:rsidRPr="003F08AF" w:rsidTr="003F08AF">
        <w:trPr>
          <w:trHeight w:val="21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п. Лиственичный</w:t>
            </w:r>
            <w:r w:rsidRPr="003F08AF">
              <w:rPr>
                <w:rFonts w:ascii="Times New Roman" w:hAnsi="Times New Roman"/>
                <w:sz w:val="24"/>
                <w:szCs w:val="24"/>
              </w:rPr>
              <w:br/>
              <w:t>Котельная № 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Уголь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152,66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дрова</w:t>
            </w:r>
          </w:p>
        </w:tc>
      </w:tr>
      <w:tr w:rsidR="003F08AF" w:rsidRPr="003F08AF" w:rsidTr="003F08AF">
        <w:trPr>
          <w:trHeight w:val="8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п.Ягодный</w:t>
            </w:r>
            <w:r w:rsidRPr="003F08AF">
              <w:rPr>
                <w:rFonts w:ascii="Times New Roman" w:hAnsi="Times New Roman"/>
                <w:sz w:val="24"/>
                <w:szCs w:val="24"/>
              </w:rPr>
              <w:br/>
              <w:t>Котельная № 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Уголь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241,01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дрова</w:t>
            </w:r>
          </w:p>
        </w:tc>
      </w:tr>
      <w:tr w:rsidR="003F08AF" w:rsidRPr="003F08AF" w:rsidTr="003F08AF">
        <w:trPr>
          <w:trHeight w:val="74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 xml:space="preserve">с. Леуши </w:t>
            </w:r>
            <w:r w:rsidRPr="003F08AF">
              <w:rPr>
                <w:rFonts w:ascii="Times New Roman" w:hAnsi="Times New Roman"/>
                <w:sz w:val="24"/>
                <w:szCs w:val="24"/>
              </w:rPr>
              <w:br/>
              <w:t>Котельная №2 (СОШ)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Уголь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241,5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8AF" w:rsidRPr="003F08AF" w:rsidRDefault="003F08AF" w:rsidP="003F08A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F08AF">
              <w:rPr>
                <w:rFonts w:ascii="Times New Roman" w:hAnsi="Times New Roman"/>
                <w:sz w:val="24"/>
                <w:szCs w:val="24"/>
              </w:rPr>
              <w:t>дрова</w:t>
            </w:r>
          </w:p>
        </w:tc>
      </w:tr>
    </w:tbl>
    <w:p w:rsidR="003F08AF" w:rsidRDefault="003F08AF" w:rsidP="003F08AF">
      <w:pPr>
        <w:pStyle w:val="afb"/>
        <w:spacing w:before="240"/>
        <w:ind w:firstLine="539"/>
      </w:pPr>
    </w:p>
    <w:p w:rsidR="00AA7754" w:rsidRDefault="00AA7754" w:rsidP="003F08AF">
      <w:pPr>
        <w:pStyle w:val="afb"/>
        <w:spacing w:before="240"/>
        <w:ind w:firstLine="539"/>
      </w:pPr>
      <w:r>
        <w:t>В таблице 6.2 представлен перспективный топливный баланс муниципальных котельных сельского поселения Леуши.</w:t>
      </w:r>
    </w:p>
    <w:p w:rsidR="00AA7754" w:rsidRDefault="00AA7754" w:rsidP="00AA7754">
      <w:pPr>
        <w:pStyle w:val="afb"/>
        <w:spacing w:after="0"/>
        <w:ind w:firstLine="539"/>
      </w:pPr>
      <w:r>
        <w:t>Таблица 6</w:t>
      </w:r>
      <w:r w:rsidRPr="000B4038">
        <w:t xml:space="preserve">.2 Перспективные топливные балансы </w:t>
      </w:r>
      <w:r>
        <w:rPr>
          <w:rFonts w:eastAsia="Times New Roman"/>
          <w:lang w:eastAsia="ru-RU"/>
        </w:rPr>
        <w:t>муниципальных котельных сельского поселения Леуши</w:t>
      </w:r>
      <w:r>
        <w:t>.</w:t>
      </w:r>
    </w:p>
    <w:p w:rsidR="003F08AF" w:rsidRDefault="003F08AF" w:rsidP="00AA7754">
      <w:pPr>
        <w:pStyle w:val="afb"/>
        <w:spacing w:after="0"/>
        <w:ind w:firstLine="539"/>
      </w:pPr>
    </w:p>
    <w:tbl>
      <w:tblPr>
        <w:tblW w:w="10284" w:type="dxa"/>
        <w:tblInd w:w="-318" w:type="dxa"/>
        <w:tblLook w:val="04A0"/>
      </w:tblPr>
      <w:tblGrid>
        <w:gridCol w:w="2269"/>
        <w:gridCol w:w="801"/>
        <w:gridCol w:w="802"/>
        <w:gridCol w:w="801"/>
        <w:gridCol w:w="802"/>
        <w:gridCol w:w="801"/>
        <w:gridCol w:w="802"/>
        <w:gridCol w:w="801"/>
        <w:gridCol w:w="802"/>
        <w:gridCol w:w="801"/>
        <w:gridCol w:w="802"/>
      </w:tblGrid>
      <w:tr w:rsidR="003F08AF" w:rsidRPr="003F08AF" w:rsidTr="003F08AF">
        <w:trPr>
          <w:trHeight w:val="30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bCs/>
                <w:iCs/>
                <w:color w:val="000000"/>
                <w:sz w:val="22"/>
                <w:szCs w:val="22"/>
              </w:rPr>
              <w:t>Котельная</w:t>
            </w:r>
          </w:p>
        </w:tc>
        <w:tc>
          <w:tcPr>
            <w:tcW w:w="80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Расход условного топлива, кг.у.т./Гкал</w:t>
            </w:r>
          </w:p>
        </w:tc>
      </w:tr>
      <w:tr w:rsidR="003F08AF" w:rsidRPr="003F08AF" w:rsidTr="003F08AF">
        <w:trPr>
          <w:trHeight w:val="7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AF" w:rsidRPr="003F08AF" w:rsidRDefault="003F08AF" w:rsidP="003F08AF">
            <w:pPr>
              <w:ind w:left="-108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2013г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2014г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2015г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2016г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2017г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2018г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2019г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2020г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2021-2023гг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2024-2028гг</w:t>
            </w:r>
          </w:p>
        </w:tc>
      </w:tr>
      <w:tr w:rsidR="003F08AF" w:rsidRPr="003F08AF" w:rsidTr="003F08AF">
        <w:trPr>
          <w:trHeight w:val="60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с.Леуши</w:t>
            </w:r>
            <w:r w:rsidRPr="003F08AF">
              <w:rPr>
                <w:color w:val="000000"/>
                <w:sz w:val="22"/>
                <w:szCs w:val="22"/>
              </w:rPr>
              <w:br/>
              <w:t>Котельная № 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251,2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251,2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251,2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249,1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191,8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191,8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179,2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F08AF" w:rsidRPr="003F08AF" w:rsidTr="003F08AF">
        <w:trPr>
          <w:trHeight w:val="60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 xml:space="preserve">с. Леуши </w:t>
            </w:r>
            <w:r w:rsidRPr="003F08AF">
              <w:rPr>
                <w:color w:val="000000"/>
                <w:sz w:val="22"/>
                <w:szCs w:val="22"/>
              </w:rPr>
              <w:br/>
              <w:t>Котельная № 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185,3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185,3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185,3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185,3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F08AF" w:rsidRPr="003F08AF" w:rsidTr="003F08AF">
        <w:trPr>
          <w:trHeight w:val="60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п. Лиственичный</w:t>
            </w:r>
            <w:r w:rsidRPr="003F08AF">
              <w:rPr>
                <w:color w:val="000000"/>
                <w:sz w:val="22"/>
                <w:szCs w:val="22"/>
              </w:rPr>
              <w:br/>
              <w:t>Котельная № 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251,1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251,1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251,1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246,9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191,9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191,9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191,5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191,5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191,5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191,5</w:t>
            </w:r>
          </w:p>
        </w:tc>
      </w:tr>
      <w:tr w:rsidR="003F08AF" w:rsidRPr="003F08AF" w:rsidTr="003F08AF">
        <w:trPr>
          <w:trHeight w:val="60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п.Ягодный</w:t>
            </w:r>
            <w:r w:rsidRPr="003F08AF">
              <w:rPr>
                <w:color w:val="000000"/>
                <w:sz w:val="22"/>
                <w:szCs w:val="22"/>
              </w:rPr>
              <w:br/>
              <w:t>Котельная № 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189,5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189,5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189,4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188,9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171,4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171,4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178,9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178,9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178,9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178,9</w:t>
            </w:r>
          </w:p>
        </w:tc>
      </w:tr>
      <w:tr w:rsidR="003F08AF" w:rsidRPr="003F08AF" w:rsidTr="003F08AF">
        <w:trPr>
          <w:trHeight w:val="60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 xml:space="preserve">с. Леуши </w:t>
            </w:r>
            <w:r w:rsidRPr="003F08AF">
              <w:rPr>
                <w:color w:val="000000"/>
                <w:sz w:val="22"/>
                <w:szCs w:val="22"/>
              </w:rPr>
              <w:br/>
              <w:t>Котельная №2 (СОШ)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241,9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241,9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241,9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236,5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236,3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236,3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179,2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179,2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179,2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8AF" w:rsidRPr="003F08AF" w:rsidRDefault="003F08AF" w:rsidP="003F08AF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F08AF">
              <w:rPr>
                <w:color w:val="000000"/>
                <w:sz w:val="22"/>
                <w:szCs w:val="22"/>
              </w:rPr>
              <w:t>179,2</w:t>
            </w:r>
          </w:p>
        </w:tc>
      </w:tr>
    </w:tbl>
    <w:p w:rsidR="003F08AF" w:rsidRDefault="003F08AF" w:rsidP="00AA7754">
      <w:pPr>
        <w:pStyle w:val="afb"/>
        <w:spacing w:before="360" w:after="240"/>
        <w:ind w:firstLine="0"/>
        <w:outlineLvl w:val="0"/>
        <w:rPr>
          <w:b/>
        </w:rPr>
        <w:sectPr w:rsidR="003F08AF" w:rsidSect="00C038CF">
          <w:pgSz w:w="11906" w:h="16838"/>
          <w:pgMar w:top="964" w:right="851" w:bottom="851" w:left="1304" w:header="709" w:footer="194" w:gutter="0"/>
          <w:cols w:space="708"/>
          <w:docGrid w:linePitch="360"/>
        </w:sectPr>
      </w:pPr>
      <w:bookmarkStart w:id="79" w:name="_Toc428729491"/>
    </w:p>
    <w:p w:rsidR="00AA7754" w:rsidRDefault="00AA7754" w:rsidP="00AA7754">
      <w:pPr>
        <w:pStyle w:val="afb"/>
        <w:spacing w:before="360" w:after="240"/>
        <w:ind w:firstLine="0"/>
        <w:outlineLvl w:val="0"/>
        <w:rPr>
          <w:b/>
        </w:rPr>
      </w:pPr>
      <w:r>
        <w:rPr>
          <w:b/>
        </w:rPr>
        <w:lastRenderedPageBreak/>
        <w:t xml:space="preserve">РАЗДЕЛ 7 </w:t>
      </w:r>
      <w:r w:rsidRPr="00E02333">
        <w:rPr>
          <w:b/>
        </w:rPr>
        <w:t xml:space="preserve">ИНВЕСТИЦИИ В СТРОИТЕЛЬСТВО, РЕКОНСТРУКЦИЮ И </w:t>
      </w:r>
      <w:r>
        <w:rPr>
          <w:b/>
        </w:rPr>
        <w:t>Т</w:t>
      </w:r>
      <w:r w:rsidRPr="00E02333">
        <w:rPr>
          <w:b/>
        </w:rPr>
        <w:t>ЕХНИЧЕСКОЕ ПЕРЕВООРУЖЕНИЕ</w:t>
      </w:r>
      <w:bookmarkEnd w:id="77"/>
      <w:bookmarkEnd w:id="78"/>
      <w:bookmarkEnd w:id="79"/>
    </w:p>
    <w:p w:rsidR="00AA7754" w:rsidRPr="00B7305E" w:rsidRDefault="00AA7754" w:rsidP="00AA7754">
      <w:pPr>
        <w:pStyle w:val="af7"/>
        <w:spacing w:line="240" w:lineRule="auto"/>
        <w:ind w:right="-23"/>
        <w:outlineLvl w:val="1"/>
      </w:pPr>
      <w:bookmarkStart w:id="80" w:name="_Toc343247298"/>
      <w:bookmarkStart w:id="81" w:name="_Toc343877011"/>
      <w:bookmarkStart w:id="82" w:name="_Toc428729492"/>
      <w:r>
        <w:t xml:space="preserve">7.1 </w:t>
      </w:r>
      <w:r w:rsidRPr="00207C7C">
        <w:t>Предложения по</w:t>
      </w:r>
      <w:r>
        <w:t xml:space="preserve"> величине необходимых инвестиций в строительство, реконструкцию и техническое перевооружение источников тепловой энергии</w:t>
      </w:r>
      <w:bookmarkEnd w:id="80"/>
      <w:bookmarkEnd w:id="81"/>
      <w:bookmarkEnd w:id="82"/>
    </w:p>
    <w:p w:rsidR="00AA7754" w:rsidRDefault="00AA7754" w:rsidP="00AA7754">
      <w:pPr>
        <w:pStyle w:val="afb"/>
        <w:spacing w:before="240" w:after="240"/>
        <w:ind w:firstLine="567"/>
      </w:pPr>
      <w:bookmarkStart w:id="83" w:name="_Toc343247299"/>
      <w:bookmarkStart w:id="84" w:name="_Toc343877012"/>
      <w:r>
        <w:t xml:space="preserve">Ориентировочная стоимость реконструкции котельных составляет 30 млн.рублей. </w:t>
      </w:r>
    </w:p>
    <w:p w:rsidR="00AA7754" w:rsidRDefault="00AA7754" w:rsidP="00AA7754">
      <w:pPr>
        <w:pStyle w:val="af7"/>
        <w:spacing w:line="240" w:lineRule="auto"/>
        <w:ind w:right="-23"/>
        <w:outlineLvl w:val="1"/>
      </w:pPr>
      <w:bookmarkStart w:id="85" w:name="_Toc428729493"/>
      <w:r>
        <w:t>7.2 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</w:t>
      </w:r>
      <w:bookmarkEnd w:id="83"/>
      <w:bookmarkEnd w:id="84"/>
      <w:bookmarkEnd w:id="85"/>
    </w:p>
    <w:p w:rsidR="00AA7754" w:rsidRPr="00327606" w:rsidRDefault="00AA7754" w:rsidP="00AA7754">
      <w:pPr>
        <w:pStyle w:val="af7"/>
        <w:ind w:firstLine="567"/>
        <w:rPr>
          <w:sz w:val="16"/>
          <w:szCs w:val="16"/>
        </w:rPr>
      </w:pPr>
    </w:p>
    <w:p w:rsidR="00AA7754" w:rsidRPr="00AC369F" w:rsidRDefault="00AA7754" w:rsidP="00AA7754">
      <w:pPr>
        <w:pStyle w:val="af7"/>
        <w:ind w:firstLine="567"/>
        <w:rPr>
          <w:b w:val="0"/>
        </w:rPr>
      </w:pPr>
      <w:bookmarkStart w:id="86" w:name="_Toc343247300"/>
      <w:bookmarkStart w:id="87" w:name="_Toc343877013"/>
      <w:r w:rsidRPr="0030733D">
        <w:rPr>
          <w:b w:val="0"/>
        </w:rPr>
        <w:t>Ориентировочное к</w:t>
      </w:r>
      <w:r w:rsidRPr="00AC369F">
        <w:rPr>
          <w:b w:val="0"/>
        </w:rPr>
        <w:t>оличество необходимых инвестиций в строительство, реконструкцию и техническое перевооружение тепловых сетей</w:t>
      </w:r>
      <w:r>
        <w:rPr>
          <w:b w:val="0"/>
        </w:rPr>
        <w:t xml:space="preserve"> составляет 25 млн.рублей. </w:t>
      </w:r>
    </w:p>
    <w:p w:rsidR="00AA7754" w:rsidRPr="00432CCE" w:rsidRDefault="00AA7754" w:rsidP="00AA7754">
      <w:pPr>
        <w:pStyle w:val="af7"/>
      </w:pPr>
    </w:p>
    <w:p w:rsidR="00AA7754" w:rsidRDefault="00AA7754" w:rsidP="00AA7754">
      <w:pPr>
        <w:pStyle w:val="af7"/>
        <w:spacing w:after="240" w:line="240" w:lineRule="auto"/>
        <w:ind w:right="-23"/>
        <w:outlineLvl w:val="1"/>
      </w:pPr>
      <w:bookmarkStart w:id="88" w:name="_Toc428729494"/>
      <w:r>
        <w:t>7.3 Предложения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</w:t>
      </w:r>
      <w:bookmarkEnd w:id="86"/>
      <w:bookmarkEnd w:id="87"/>
      <w:r>
        <w:t>.</w:t>
      </w:r>
      <w:bookmarkEnd w:id="88"/>
    </w:p>
    <w:p w:rsidR="00AA7754" w:rsidRDefault="00AA7754" w:rsidP="00AA7754">
      <w:pPr>
        <w:pStyle w:val="af7"/>
        <w:spacing w:before="120" w:after="120"/>
        <w:ind w:right="-23"/>
        <w:rPr>
          <w:b w:val="0"/>
        </w:rPr>
      </w:pPr>
    </w:p>
    <w:p w:rsidR="00AA7754" w:rsidRPr="00D41024" w:rsidRDefault="00AA7754" w:rsidP="00AA7754">
      <w:pPr>
        <w:pStyle w:val="af7"/>
        <w:spacing w:before="120" w:after="120"/>
        <w:ind w:right="-23" w:firstLine="567"/>
        <w:rPr>
          <w:b w:val="0"/>
        </w:rPr>
      </w:pPr>
      <w:r w:rsidRPr="00D41024">
        <w:rPr>
          <w:b w:val="0"/>
        </w:rPr>
        <w:t>В настоящи</w:t>
      </w:r>
      <w:r>
        <w:rPr>
          <w:b w:val="0"/>
        </w:rPr>
        <w:t>й момент изменение существующих</w:t>
      </w:r>
      <w:r w:rsidRPr="00D41024">
        <w:rPr>
          <w:b w:val="0"/>
        </w:rPr>
        <w:t xml:space="preserve"> температурных графиков не рекомендуется.</w:t>
      </w:r>
    </w:p>
    <w:p w:rsidR="00AA7754" w:rsidRDefault="00AA7754" w:rsidP="00AA7754">
      <w:pPr>
        <w:pStyle w:val="afb"/>
        <w:spacing w:before="240" w:after="240"/>
        <w:ind w:firstLine="0"/>
        <w:outlineLvl w:val="0"/>
        <w:rPr>
          <w:b/>
        </w:rPr>
      </w:pPr>
      <w:bookmarkStart w:id="89" w:name="_Toc343247301"/>
      <w:bookmarkStart w:id="90" w:name="_Toc343877014"/>
      <w:bookmarkStart w:id="91" w:name="_Toc428729495"/>
      <w:r w:rsidRPr="006757B8">
        <w:rPr>
          <w:b/>
        </w:rPr>
        <w:t>РАЗДЕЛ 8РЕШЕНИЕ ОБ ОПРЕДЕЛЕНИИ ЕДИНОЙ ТЕПЛОСНАБЖАЮЩЕЙ ОРГАНИЗАЦИИ (ОРГАНИЗАЦИЙ)</w:t>
      </w:r>
      <w:bookmarkEnd w:id="89"/>
      <w:bookmarkEnd w:id="90"/>
      <w:bookmarkEnd w:id="91"/>
    </w:p>
    <w:p w:rsidR="00AA7754" w:rsidRPr="008B00E9" w:rsidRDefault="00AA7754" w:rsidP="00AA7754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 w:rsidRPr="008B00E9">
        <w:rPr>
          <w:sz w:val="24"/>
          <w:szCs w:val="24"/>
        </w:rPr>
        <w:t xml:space="preserve">В соответствии со статьей 2 пунктом 28 Федерального </w:t>
      </w:r>
      <w:r>
        <w:rPr>
          <w:sz w:val="24"/>
          <w:szCs w:val="24"/>
        </w:rPr>
        <w:t>закона от 27.07.2010 г. №190-ФЗ</w:t>
      </w:r>
      <w:r w:rsidRPr="008B00E9">
        <w:rPr>
          <w:sz w:val="24"/>
          <w:szCs w:val="24"/>
        </w:rPr>
        <w:t xml:space="preserve"> «О теплоснабжении»:</w:t>
      </w:r>
    </w:p>
    <w:p w:rsidR="00AA7754" w:rsidRPr="008B00E9" w:rsidRDefault="00AA7754" w:rsidP="00AA7754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 w:rsidRPr="008B00E9">
        <w:rPr>
          <w:sz w:val="24"/>
          <w:szCs w:val="24"/>
        </w:rPr>
        <w:t>«Единая теплоснабжающая организация в системе теплоснабжения (далее - единая теплоснабжающая организация) - 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 в порядке, которые установлены правилами организации теплоснабжения, утвержденными Правительством Российской Федерации».</w:t>
      </w:r>
    </w:p>
    <w:p w:rsidR="00AA7754" w:rsidRPr="008B00E9" w:rsidRDefault="00AA7754" w:rsidP="00AA7754">
      <w:pPr>
        <w:autoSpaceDE w:val="0"/>
        <w:autoSpaceDN w:val="0"/>
        <w:adjustRightInd w:val="0"/>
        <w:spacing w:before="120" w:after="120"/>
        <w:ind w:firstLine="708"/>
        <w:jc w:val="both"/>
        <w:rPr>
          <w:sz w:val="24"/>
          <w:szCs w:val="24"/>
        </w:rPr>
      </w:pPr>
      <w:r w:rsidRPr="008B00E9">
        <w:rPr>
          <w:sz w:val="24"/>
          <w:szCs w:val="24"/>
        </w:rPr>
        <w:t xml:space="preserve">В соответствии со статьей 6 пунктом 6 Федерального </w:t>
      </w:r>
      <w:r>
        <w:rPr>
          <w:sz w:val="24"/>
          <w:szCs w:val="24"/>
        </w:rPr>
        <w:t>закона от 27.07.2010 г. №190-ФЗ</w:t>
      </w:r>
      <w:r w:rsidRPr="008B00E9">
        <w:rPr>
          <w:sz w:val="24"/>
          <w:szCs w:val="24"/>
        </w:rPr>
        <w:t xml:space="preserve"> «О теплоснабжении» (далее - Федеральный закон № 190- ФЗ):</w:t>
      </w:r>
    </w:p>
    <w:p w:rsidR="00AA7754" w:rsidRPr="008B00E9" w:rsidRDefault="00AA7754" w:rsidP="00AA7754">
      <w:pPr>
        <w:autoSpaceDE w:val="0"/>
        <w:autoSpaceDN w:val="0"/>
        <w:adjustRightInd w:val="0"/>
        <w:spacing w:before="120" w:after="120"/>
        <w:ind w:firstLine="708"/>
        <w:jc w:val="both"/>
        <w:rPr>
          <w:sz w:val="24"/>
          <w:szCs w:val="24"/>
        </w:rPr>
      </w:pPr>
      <w:r w:rsidRPr="008B00E9">
        <w:rPr>
          <w:sz w:val="24"/>
          <w:szCs w:val="24"/>
        </w:rPr>
        <w:t>«К полномочиям органов местного самоуправления поселений, городских округов по организации теплоснабжения на соответствующих территориях относится утверждение схем теплоснабжения поселений, городских округов с численностью населения менее пятисот тысяч человек, в том числе определение единой теплоснабжающей организации».</w:t>
      </w:r>
    </w:p>
    <w:p w:rsidR="00AA7754" w:rsidRPr="008B00E9" w:rsidRDefault="00AA7754" w:rsidP="00AA7754">
      <w:pPr>
        <w:autoSpaceDE w:val="0"/>
        <w:autoSpaceDN w:val="0"/>
        <w:adjustRightInd w:val="0"/>
        <w:spacing w:before="120" w:after="120"/>
        <w:ind w:firstLine="708"/>
        <w:jc w:val="both"/>
        <w:rPr>
          <w:sz w:val="24"/>
          <w:szCs w:val="24"/>
        </w:rPr>
      </w:pPr>
      <w:r w:rsidRPr="008B00E9">
        <w:rPr>
          <w:sz w:val="24"/>
          <w:szCs w:val="24"/>
        </w:rPr>
        <w:t>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организации, установленных в Правилах организации теплоснабжения в Российской Федерации, утвержденных Постановлением Правительства Российской Федерации от 8 августа 2012 г. №808, в соответствии со статьей 4 пунктом 1 Федерального закона № 190- ФЗ.</w:t>
      </w:r>
    </w:p>
    <w:p w:rsidR="00AA7754" w:rsidRPr="008B00E9" w:rsidRDefault="00AA7754" w:rsidP="00AA7754">
      <w:pPr>
        <w:autoSpaceDE w:val="0"/>
        <w:autoSpaceDN w:val="0"/>
        <w:adjustRightInd w:val="0"/>
        <w:spacing w:before="120" w:after="120"/>
        <w:ind w:firstLine="708"/>
        <w:jc w:val="both"/>
        <w:rPr>
          <w:sz w:val="24"/>
          <w:szCs w:val="24"/>
        </w:rPr>
      </w:pPr>
      <w:r w:rsidRPr="008B00E9">
        <w:rPr>
          <w:sz w:val="24"/>
          <w:szCs w:val="24"/>
        </w:rPr>
        <w:t>Критерии и порядок определения единой теплоснабжающей организации:</w:t>
      </w:r>
    </w:p>
    <w:p w:rsidR="00AA7754" w:rsidRPr="008B00E9" w:rsidRDefault="00AA7754" w:rsidP="00AA7754">
      <w:pPr>
        <w:pStyle w:val="31"/>
        <w:numPr>
          <w:ilvl w:val="0"/>
          <w:numId w:val="30"/>
        </w:numPr>
        <w:tabs>
          <w:tab w:val="left" w:pos="709"/>
          <w:tab w:val="left" w:pos="1134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B00E9">
        <w:rPr>
          <w:rFonts w:ascii="Times New Roman" w:hAnsi="Times New Roman"/>
          <w:sz w:val="24"/>
          <w:szCs w:val="24"/>
        </w:rPr>
        <w:t xml:space="preserve">Статус единой теплоснабжающей организации присваивается органом местного самоуправления или федеральным органом исполнительной власти (далее – уполномоченные </w:t>
      </w:r>
      <w:r w:rsidRPr="008B00E9">
        <w:rPr>
          <w:rFonts w:ascii="Times New Roman" w:hAnsi="Times New Roman"/>
          <w:sz w:val="24"/>
          <w:szCs w:val="24"/>
        </w:rPr>
        <w:lastRenderedPageBreak/>
        <w:t>органы) при утверждении схемы теплоснабжения поселения, городского округа, а в случае смены единой теплоснабжающей организации – при актуализации схемы теплоснабжения.</w:t>
      </w:r>
    </w:p>
    <w:p w:rsidR="00AA7754" w:rsidRPr="008B00E9" w:rsidRDefault="00AA7754" w:rsidP="00AA7754">
      <w:pPr>
        <w:pStyle w:val="31"/>
        <w:numPr>
          <w:ilvl w:val="0"/>
          <w:numId w:val="30"/>
        </w:numPr>
        <w:tabs>
          <w:tab w:val="left" w:pos="709"/>
          <w:tab w:val="left" w:pos="1134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B00E9">
        <w:rPr>
          <w:rFonts w:ascii="Times New Roman" w:hAnsi="Times New Roman"/>
          <w:sz w:val="24"/>
          <w:szCs w:val="24"/>
        </w:rPr>
        <w:t>В проекте схемы теплоснабжения должны быть определены границы зон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теплоснабжения, в отношении которой присваивается соответствующий статус.</w:t>
      </w:r>
    </w:p>
    <w:p w:rsidR="00AA7754" w:rsidRPr="008B00E9" w:rsidRDefault="00AA7754" w:rsidP="00AA7754">
      <w:pPr>
        <w:autoSpaceDE w:val="0"/>
        <w:autoSpaceDN w:val="0"/>
        <w:adjustRightInd w:val="0"/>
        <w:spacing w:before="120" w:after="120"/>
        <w:ind w:firstLine="708"/>
        <w:jc w:val="both"/>
        <w:rPr>
          <w:sz w:val="24"/>
          <w:szCs w:val="24"/>
        </w:rPr>
      </w:pPr>
      <w:r w:rsidRPr="008B00E9">
        <w:rPr>
          <w:sz w:val="24"/>
          <w:szCs w:val="24"/>
        </w:rPr>
        <w:t>В случае, если на территории поселения, городского округа существуют несколько систем теплоснабжения, уполномоченные органы вправе:</w:t>
      </w:r>
    </w:p>
    <w:p w:rsidR="00AA7754" w:rsidRPr="008B00E9" w:rsidRDefault="00AA7754" w:rsidP="00AA7754">
      <w:pPr>
        <w:autoSpaceDE w:val="0"/>
        <w:autoSpaceDN w:val="0"/>
        <w:adjustRightInd w:val="0"/>
        <w:spacing w:before="120" w:after="120"/>
        <w:jc w:val="both"/>
        <w:rPr>
          <w:sz w:val="24"/>
          <w:szCs w:val="24"/>
        </w:rPr>
      </w:pPr>
      <w:r w:rsidRPr="008B00E9">
        <w:rPr>
          <w:sz w:val="24"/>
          <w:szCs w:val="24"/>
        </w:rPr>
        <w:t>-определить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:rsidR="00AA7754" w:rsidRPr="008B00E9" w:rsidRDefault="00AA7754" w:rsidP="00AA7754">
      <w:pPr>
        <w:autoSpaceDE w:val="0"/>
        <w:autoSpaceDN w:val="0"/>
        <w:adjustRightInd w:val="0"/>
        <w:spacing w:before="120" w:after="120"/>
        <w:jc w:val="both"/>
        <w:rPr>
          <w:sz w:val="24"/>
          <w:szCs w:val="24"/>
        </w:rPr>
      </w:pPr>
      <w:r w:rsidRPr="008B00E9">
        <w:rPr>
          <w:sz w:val="24"/>
          <w:szCs w:val="24"/>
        </w:rPr>
        <w:t>-определить на несколько систем теплоснабжения единую теплоснабжающую организацию, если такая организация владеет на праве собственности или ином законном основании источниками тепловой энергии и (или) тепловыми сетями</w:t>
      </w:r>
    </w:p>
    <w:p w:rsidR="00AA7754" w:rsidRPr="008B00E9" w:rsidRDefault="00AA7754" w:rsidP="00AA7754">
      <w:pPr>
        <w:autoSpaceDE w:val="0"/>
        <w:autoSpaceDN w:val="0"/>
        <w:adjustRightInd w:val="0"/>
        <w:spacing w:before="120" w:after="120"/>
        <w:jc w:val="both"/>
        <w:rPr>
          <w:sz w:val="24"/>
          <w:szCs w:val="24"/>
        </w:rPr>
      </w:pPr>
      <w:r w:rsidRPr="008B00E9">
        <w:rPr>
          <w:sz w:val="24"/>
          <w:szCs w:val="24"/>
        </w:rPr>
        <w:t>в каждой из систем теплоснабжения, входящей в зону её деятельности.</w:t>
      </w:r>
    </w:p>
    <w:p w:rsidR="00AA7754" w:rsidRPr="008B00E9" w:rsidRDefault="00AA7754" w:rsidP="00AA7754">
      <w:pPr>
        <w:pStyle w:val="31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before="120" w:after="120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8B00E9">
        <w:rPr>
          <w:rFonts w:ascii="Times New Roman" w:hAnsi="Times New Roman"/>
          <w:sz w:val="24"/>
          <w:szCs w:val="24"/>
        </w:rPr>
        <w:t xml:space="preserve">Для присвоения статуса единой теплоснабжающей организации впервые на территории поселения, городского округа, лица, владеющие на праве собственности или ином законном основании источниками тепловой энергии и (или) тепловыми сетями на территории поселения, городского округа вправе подать в течение одного месяца с даты размещения на сайте поселения, городского округа,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деятельности, в которой указанные лица планируют исполнять функции единой теплоснабжающей организации. Орган местного самоуправления в течение трех рабочих дней с даты окончания срока для подачи заявок обязан разместить сведения о принятых заявках на сайте поселения, городского округа.  </w:t>
      </w:r>
    </w:p>
    <w:p w:rsidR="00AA7754" w:rsidRPr="008B00E9" w:rsidRDefault="00AA7754" w:rsidP="00AA7754">
      <w:pPr>
        <w:pStyle w:val="31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B00E9">
        <w:rPr>
          <w:rFonts w:ascii="Times New Roman" w:hAnsi="Times New Roman"/>
          <w:sz w:val="24"/>
          <w:szCs w:val="24"/>
        </w:rPr>
        <w:t>В случае,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системе теплоснабжения, то статус единой теплоснабжающей организации присваивается указанному лицу. В случае,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системе теплоснабжения, орган местного самоуправления присваивает статус единой теплоснабжающей организации в соответст</w:t>
      </w:r>
      <w:r>
        <w:rPr>
          <w:rFonts w:ascii="Times New Roman" w:hAnsi="Times New Roman"/>
          <w:sz w:val="24"/>
          <w:szCs w:val="24"/>
        </w:rPr>
        <w:t xml:space="preserve">вии с критериями, указанными в </w:t>
      </w:r>
      <w:r w:rsidRPr="008B00E9">
        <w:rPr>
          <w:rFonts w:ascii="Times New Roman" w:hAnsi="Times New Roman"/>
          <w:sz w:val="24"/>
          <w:szCs w:val="24"/>
        </w:rPr>
        <w:t>Правилах.</w:t>
      </w:r>
    </w:p>
    <w:p w:rsidR="00AA7754" w:rsidRPr="008B00E9" w:rsidRDefault="00AA7754" w:rsidP="00AA7754">
      <w:pPr>
        <w:autoSpaceDE w:val="0"/>
        <w:autoSpaceDN w:val="0"/>
        <w:adjustRightInd w:val="0"/>
        <w:spacing w:before="120" w:after="120"/>
        <w:ind w:firstLine="708"/>
        <w:jc w:val="both"/>
        <w:rPr>
          <w:sz w:val="24"/>
          <w:szCs w:val="24"/>
        </w:rPr>
      </w:pPr>
      <w:r w:rsidRPr="008B00E9">
        <w:rPr>
          <w:sz w:val="24"/>
          <w:szCs w:val="24"/>
        </w:rPr>
        <w:t>5. Критериями определения единой теплоснабжающей организации являются:</w:t>
      </w:r>
    </w:p>
    <w:p w:rsidR="00AA7754" w:rsidRPr="008B00E9" w:rsidRDefault="00AA7754" w:rsidP="00AA7754">
      <w:pPr>
        <w:pStyle w:val="31"/>
        <w:numPr>
          <w:ilvl w:val="1"/>
          <w:numId w:val="31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00E9">
        <w:rPr>
          <w:rFonts w:ascii="Times New Roman" w:hAnsi="Times New Roman"/>
          <w:sz w:val="24"/>
          <w:szCs w:val="24"/>
        </w:rPr>
        <w:t>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сетями,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организации;</w:t>
      </w:r>
    </w:p>
    <w:p w:rsidR="00AA7754" w:rsidRPr="008B00E9" w:rsidRDefault="00AA7754" w:rsidP="00AA7754">
      <w:pPr>
        <w:pStyle w:val="31"/>
        <w:numPr>
          <w:ilvl w:val="1"/>
          <w:numId w:val="31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00E9">
        <w:rPr>
          <w:rFonts w:ascii="Times New Roman" w:hAnsi="Times New Roman"/>
          <w:bCs/>
          <w:sz w:val="24"/>
          <w:szCs w:val="24"/>
        </w:rPr>
        <w:t xml:space="preserve">Размер уставного (складочного) капитала хозяйственного товарищества или общества, уставного фонда унитарного предприятия должен быть не менее остаточнойстоимости источников тепловой энергии и тепловых сетей, которыми организация владеет на праве собственности или ином законном основании в границах зоны деятельности </w:t>
      </w:r>
      <w:r w:rsidRPr="008B00E9">
        <w:rPr>
          <w:rFonts w:ascii="Times New Roman" w:hAnsi="Times New Roman"/>
          <w:bCs/>
          <w:sz w:val="24"/>
          <w:szCs w:val="24"/>
        </w:rPr>
        <w:lastRenderedPageBreak/>
        <w:t>единой теплоснабжающей организации.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организации.</w:t>
      </w:r>
    </w:p>
    <w:p w:rsidR="00AA7754" w:rsidRPr="008B00E9" w:rsidRDefault="00AA7754" w:rsidP="00AA7754">
      <w:pPr>
        <w:pStyle w:val="31"/>
        <w:numPr>
          <w:ilvl w:val="1"/>
          <w:numId w:val="31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00E9">
        <w:rPr>
          <w:rFonts w:ascii="Times New Roman" w:hAnsi="Times New Roman"/>
          <w:sz w:val="24"/>
          <w:szCs w:val="24"/>
        </w:rPr>
        <w:t>Способность в лучшей мере обеспечить надежность теплоснабжения в соответствующей системе теплоснабжения.</w:t>
      </w:r>
    </w:p>
    <w:p w:rsidR="00AA7754" w:rsidRPr="008B00E9" w:rsidRDefault="00AA7754" w:rsidP="00AA7754">
      <w:pPr>
        <w:autoSpaceDE w:val="0"/>
        <w:autoSpaceDN w:val="0"/>
        <w:adjustRightInd w:val="0"/>
        <w:spacing w:before="120" w:after="120"/>
        <w:ind w:firstLine="708"/>
        <w:jc w:val="both"/>
        <w:rPr>
          <w:sz w:val="24"/>
          <w:szCs w:val="24"/>
        </w:rPr>
      </w:pPr>
      <w:r w:rsidRPr="008B00E9">
        <w:rPr>
          <w:sz w:val="24"/>
          <w:szCs w:val="24"/>
        </w:rP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:rsidR="00AA7754" w:rsidRPr="008B00E9" w:rsidRDefault="00AA7754" w:rsidP="00AA7754">
      <w:pPr>
        <w:pStyle w:val="31"/>
        <w:numPr>
          <w:ilvl w:val="0"/>
          <w:numId w:val="32"/>
        </w:numPr>
        <w:tabs>
          <w:tab w:val="left" w:pos="709"/>
          <w:tab w:val="left" w:pos="1134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B00E9">
        <w:rPr>
          <w:rFonts w:ascii="Times New Roman" w:hAnsi="Times New Roman"/>
          <w:sz w:val="24"/>
          <w:szCs w:val="24"/>
        </w:rPr>
        <w:t>В случае если в отношении зоны деятельности единой теплоснабжающей организации не подано ни одной заявки на присвоение соответствующего статуса,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AA7754" w:rsidRPr="008B00E9" w:rsidRDefault="00AA7754" w:rsidP="00AA7754">
      <w:pPr>
        <w:pStyle w:val="31"/>
        <w:numPr>
          <w:ilvl w:val="0"/>
          <w:numId w:val="32"/>
        </w:numPr>
        <w:tabs>
          <w:tab w:val="left" w:pos="709"/>
          <w:tab w:val="left" w:pos="1134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B00E9">
        <w:rPr>
          <w:rFonts w:ascii="Times New Roman" w:hAnsi="Times New Roman"/>
          <w:sz w:val="24"/>
          <w:szCs w:val="24"/>
        </w:rPr>
        <w:t>Единая теплоснабжающая организация при осуществлении своей деятельности обязана:</w:t>
      </w:r>
    </w:p>
    <w:p w:rsidR="00AA7754" w:rsidRPr="008B00E9" w:rsidRDefault="00AA7754" w:rsidP="00AA7754">
      <w:pPr>
        <w:pStyle w:val="31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B00E9">
        <w:rPr>
          <w:rFonts w:ascii="Times New Roman" w:hAnsi="Times New Roman"/>
          <w:sz w:val="24"/>
          <w:szCs w:val="24"/>
        </w:rPr>
        <w:t>заключать и надлежаще исполнять договоры теплоснабжения со всеми обратившимися к ней потребителями тепловой энергии в своей зоне деятельности,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:rsidR="00AA7754" w:rsidRPr="008B00E9" w:rsidRDefault="00AA7754" w:rsidP="00AA7754">
      <w:pPr>
        <w:pStyle w:val="31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B00E9">
        <w:rPr>
          <w:rFonts w:ascii="Times New Roman" w:hAnsi="Times New Roman"/>
          <w:sz w:val="24"/>
          <w:szCs w:val="24"/>
        </w:rPr>
        <w:t xml:space="preserve"> заключать и исполнять договоры поставки тепловой энергии (мощности) и (или) теплоносителя в отно</w:t>
      </w:r>
      <w:r>
        <w:rPr>
          <w:rFonts w:ascii="Times New Roman" w:hAnsi="Times New Roman"/>
          <w:sz w:val="24"/>
          <w:szCs w:val="24"/>
        </w:rPr>
        <w:t>шении объема тепловой нагрузки</w:t>
      </w:r>
      <w:r w:rsidRPr="008B00E9">
        <w:rPr>
          <w:rFonts w:ascii="Times New Roman" w:hAnsi="Times New Roman"/>
          <w:sz w:val="24"/>
          <w:szCs w:val="24"/>
        </w:rPr>
        <w:t>, распределенной в соответствии со схемой теплоснабжения;</w:t>
      </w:r>
    </w:p>
    <w:p w:rsidR="00AA7754" w:rsidRPr="008B00E9" w:rsidRDefault="00AA7754" w:rsidP="00AA7754">
      <w:pPr>
        <w:pStyle w:val="31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B00E9">
        <w:rPr>
          <w:rFonts w:ascii="Times New Roman" w:hAnsi="Times New Roman"/>
          <w:sz w:val="24"/>
          <w:szCs w:val="24"/>
        </w:rPr>
        <w:t xml:space="preserve"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передаче; </w:t>
      </w:r>
    </w:p>
    <w:p w:rsidR="00AA7754" w:rsidRPr="008B00E9" w:rsidRDefault="00AA7754" w:rsidP="00AA7754">
      <w:pPr>
        <w:pStyle w:val="31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B00E9">
        <w:rPr>
          <w:rFonts w:ascii="Times New Roman" w:hAnsi="Times New Roman"/>
          <w:sz w:val="24"/>
          <w:szCs w:val="24"/>
        </w:rPr>
        <w:t>осуществлять мониторинг реализации схемы теплоснабжения и подавать в орган, утвердивший схему теплоснабжения, отчеты о реализации, включая предложения по актуализации схемы теплоснабжения.</w:t>
      </w:r>
    </w:p>
    <w:p w:rsidR="00AA7754" w:rsidRPr="008B00E9" w:rsidRDefault="00AA7754" w:rsidP="00AA7754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 w:rsidRPr="008B00E9">
        <w:rPr>
          <w:sz w:val="24"/>
          <w:szCs w:val="24"/>
        </w:rPr>
        <w:t xml:space="preserve">В настоящее время </w:t>
      </w:r>
      <w:r w:rsidRPr="00DC627C">
        <w:rPr>
          <w:sz w:val="24"/>
          <w:szCs w:val="24"/>
        </w:rPr>
        <w:t xml:space="preserve">предприятие </w:t>
      </w:r>
      <w:r w:rsidRPr="000C5FC6">
        <w:rPr>
          <w:color w:val="000000"/>
          <w:sz w:val="24"/>
          <w:szCs w:val="24"/>
        </w:rPr>
        <w:t>ООО "М</w:t>
      </w:r>
      <w:r>
        <w:rPr>
          <w:color w:val="000000"/>
          <w:sz w:val="24"/>
          <w:szCs w:val="24"/>
        </w:rPr>
        <w:t>еждуреченские коммунальные системы</w:t>
      </w:r>
      <w:r w:rsidRPr="000C5FC6">
        <w:rPr>
          <w:color w:val="000000"/>
          <w:sz w:val="24"/>
          <w:szCs w:val="24"/>
        </w:rPr>
        <w:t>"</w:t>
      </w:r>
      <w:r w:rsidRPr="008B00E9">
        <w:rPr>
          <w:sz w:val="24"/>
          <w:szCs w:val="24"/>
        </w:rPr>
        <w:t>отвеча</w:t>
      </w:r>
      <w:r>
        <w:rPr>
          <w:sz w:val="24"/>
          <w:szCs w:val="24"/>
        </w:rPr>
        <w:t>е</w:t>
      </w:r>
      <w:r w:rsidRPr="008B00E9">
        <w:rPr>
          <w:sz w:val="24"/>
          <w:szCs w:val="24"/>
        </w:rPr>
        <w:t>т всем требованиям критериев по определению статуса единой теплоснабжающей организации, а именно:</w:t>
      </w:r>
    </w:p>
    <w:p w:rsidR="00AA7754" w:rsidRPr="008B00E9" w:rsidRDefault="00AA7754" w:rsidP="00AA7754">
      <w:pPr>
        <w:autoSpaceDE w:val="0"/>
        <w:autoSpaceDN w:val="0"/>
        <w:adjustRightInd w:val="0"/>
        <w:spacing w:before="120" w:after="120"/>
        <w:ind w:firstLine="708"/>
        <w:jc w:val="both"/>
        <w:rPr>
          <w:sz w:val="24"/>
          <w:szCs w:val="24"/>
        </w:rPr>
      </w:pPr>
      <w:r w:rsidRPr="008B00E9">
        <w:rPr>
          <w:sz w:val="24"/>
          <w:szCs w:val="24"/>
        </w:rPr>
        <w:t>1)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сетями,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организации.</w:t>
      </w:r>
    </w:p>
    <w:p w:rsidR="00AA7754" w:rsidRPr="008B00E9" w:rsidRDefault="00AA7754" w:rsidP="003F08A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B00E9">
        <w:rPr>
          <w:sz w:val="24"/>
          <w:szCs w:val="24"/>
        </w:rPr>
        <w:t>2) Способность обеспечить надежность теплоснабжения определяется наличием у предприяти</w:t>
      </w:r>
      <w:r>
        <w:rPr>
          <w:sz w:val="24"/>
          <w:szCs w:val="24"/>
        </w:rPr>
        <w:t>я</w:t>
      </w:r>
      <w:r w:rsidRPr="000C5FC6">
        <w:rPr>
          <w:color w:val="000000"/>
          <w:sz w:val="24"/>
          <w:szCs w:val="24"/>
        </w:rPr>
        <w:t xml:space="preserve">ООО </w:t>
      </w:r>
      <w:r>
        <w:rPr>
          <w:color w:val="000000"/>
          <w:sz w:val="24"/>
          <w:szCs w:val="24"/>
        </w:rPr>
        <w:t>«</w:t>
      </w:r>
      <w:r w:rsidRPr="000C5FC6"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еждуреченские коммунальные системы»</w:t>
      </w:r>
      <w:r w:rsidRPr="008B00E9">
        <w:rPr>
          <w:sz w:val="24"/>
          <w:szCs w:val="24"/>
        </w:rPr>
        <w:t>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режимами.</w:t>
      </w:r>
    </w:p>
    <w:p w:rsidR="00AA7754" w:rsidRPr="008B00E9" w:rsidRDefault="00AA7754" w:rsidP="003F08A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B00E9">
        <w:rPr>
          <w:sz w:val="24"/>
          <w:szCs w:val="24"/>
        </w:rPr>
        <w:lastRenderedPageBreak/>
        <w:t xml:space="preserve">3) При осуществлении своей деятельности </w:t>
      </w:r>
      <w:r w:rsidRPr="000C5FC6">
        <w:rPr>
          <w:color w:val="000000"/>
          <w:sz w:val="24"/>
          <w:szCs w:val="24"/>
        </w:rPr>
        <w:t>ООО</w:t>
      </w:r>
      <w:r>
        <w:rPr>
          <w:color w:val="000000"/>
          <w:sz w:val="24"/>
          <w:szCs w:val="24"/>
        </w:rPr>
        <w:t>«</w:t>
      </w:r>
      <w:r w:rsidRPr="000C5FC6"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еждуреченские коммунальные системы»</w:t>
      </w:r>
      <w:r w:rsidRPr="008B00E9">
        <w:rPr>
          <w:sz w:val="24"/>
          <w:szCs w:val="24"/>
        </w:rPr>
        <w:t>фактически уже исполняет обязанности единой теплоснабжающей организации, а именно:</w:t>
      </w:r>
    </w:p>
    <w:p w:rsidR="00AA7754" w:rsidRPr="008B00E9" w:rsidRDefault="00AA7754" w:rsidP="003F08AF">
      <w:pPr>
        <w:pStyle w:val="31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00E9">
        <w:rPr>
          <w:rFonts w:ascii="Times New Roman" w:hAnsi="Times New Roman"/>
          <w:sz w:val="24"/>
          <w:szCs w:val="24"/>
        </w:rPr>
        <w:t>заключает и надлежаще исполняет договоры теплоснабжения со всеми обратившимися к ней потребителями тепловой энергии в своей зоне деятельности;</w:t>
      </w:r>
    </w:p>
    <w:p w:rsidR="00AA7754" w:rsidRPr="008B00E9" w:rsidRDefault="00AA7754" w:rsidP="003F08AF">
      <w:pPr>
        <w:pStyle w:val="31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00E9">
        <w:rPr>
          <w:rFonts w:ascii="Times New Roman" w:hAnsi="Times New Roman"/>
          <w:sz w:val="24"/>
          <w:szCs w:val="24"/>
        </w:rPr>
        <w:t>надлежащим образом исполняет обязательства перед иными теплоснабжающими и теплосетевыми организациями в зоне своей деятельности;</w:t>
      </w:r>
    </w:p>
    <w:p w:rsidR="00AA7754" w:rsidRPr="008B00E9" w:rsidRDefault="00AA7754" w:rsidP="003F08AF">
      <w:pPr>
        <w:pStyle w:val="31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00E9">
        <w:rPr>
          <w:rFonts w:ascii="Times New Roman" w:hAnsi="Times New Roman"/>
          <w:sz w:val="24"/>
          <w:szCs w:val="24"/>
        </w:rPr>
        <w:t>осуществляет контроль режимов потребления тепловой энергии в зоне своей деятельности.</w:t>
      </w:r>
    </w:p>
    <w:p w:rsidR="00AA7754" w:rsidRPr="008B00E9" w:rsidRDefault="00AA7754" w:rsidP="003F08AF">
      <w:pPr>
        <w:pStyle w:val="31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00E9">
        <w:rPr>
          <w:rFonts w:ascii="Times New Roman" w:hAnsi="Times New Roman"/>
          <w:sz w:val="24"/>
          <w:szCs w:val="24"/>
        </w:rPr>
        <w:t>будет осуществлять мониторинг реализации схемы теплоснабжения и подавать в орган, утвердивший схему теплоснабжения, отчеты о реализации, включая предложения по актуализации схемы теплоснабжения.</w:t>
      </w:r>
    </w:p>
    <w:p w:rsidR="00AA7754" w:rsidRDefault="00AA7754" w:rsidP="003F08A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B00E9">
        <w:rPr>
          <w:sz w:val="24"/>
          <w:szCs w:val="24"/>
        </w:rPr>
        <w:t>Таким образом</w:t>
      </w:r>
      <w:r w:rsidRPr="008B00E9">
        <w:rPr>
          <w:b/>
          <w:bCs/>
          <w:sz w:val="24"/>
          <w:szCs w:val="24"/>
        </w:rPr>
        <w:t xml:space="preserve">, </w:t>
      </w:r>
      <w:r w:rsidRPr="008B00E9">
        <w:rPr>
          <w:sz w:val="24"/>
          <w:szCs w:val="24"/>
        </w:rPr>
        <w:t>на основании критериев определения единой теплоснабжающей организации</w:t>
      </w:r>
      <w:r w:rsidRPr="008B00E9">
        <w:rPr>
          <w:b/>
          <w:bCs/>
          <w:sz w:val="24"/>
          <w:szCs w:val="24"/>
        </w:rPr>
        <w:t xml:space="preserve">, </w:t>
      </w:r>
      <w:r w:rsidRPr="008B00E9">
        <w:rPr>
          <w:sz w:val="24"/>
          <w:szCs w:val="24"/>
        </w:rPr>
        <w:t>установленных в Правилах организации теплоснабжения предлагается определить един</w:t>
      </w:r>
      <w:r>
        <w:rPr>
          <w:sz w:val="24"/>
          <w:szCs w:val="24"/>
        </w:rPr>
        <w:t>ую</w:t>
      </w:r>
      <w:r w:rsidRPr="008B00E9">
        <w:rPr>
          <w:sz w:val="24"/>
          <w:szCs w:val="24"/>
        </w:rPr>
        <w:t xml:space="preserve"> теплоснабжающ</w:t>
      </w:r>
      <w:r>
        <w:rPr>
          <w:sz w:val="24"/>
          <w:szCs w:val="24"/>
        </w:rPr>
        <w:t xml:space="preserve">ую </w:t>
      </w:r>
      <w:r w:rsidRPr="008B00E9">
        <w:rPr>
          <w:sz w:val="24"/>
          <w:szCs w:val="24"/>
        </w:rPr>
        <w:t>организаци</w:t>
      </w:r>
      <w:r>
        <w:rPr>
          <w:sz w:val="24"/>
          <w:szCs w:val="24"/>
        </w:rPr>
        <w:t>ю</w:t>
      </w:r>
      <w:r w:rsidRPr="008B00E9"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сельском поселении Леуши </w:t>
      </w:r>
      <w:r w:rsidRPr="000C5FC6">
        <w:rPr>
          <w:color w:val="000000"/>
          <w:sz w:val="24"/>
          <w:szCs w:val="24"/>
        </w:rPr>
        <w:t xml:space="preserve">ООО </w:t>
      </w:r>
      <w:r>
        <w:rPr>
          <w:color w:val="000000"/>
          <w:sz w:val="24"/>
          <w:szCs w:val="24"/>
        </w:rPr>
        <w:t>«</w:t>
      </w:r>
      <w:r w:rsidRPr="000C5FC6"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еждуреченские коммунальные системы»</w:t>
      </w:r>
      <w:r w:rsidRPr="008B00E9">
        <w:rPr>
          <w:rStyle w:val="FontStyle13"/>
          <w:sz w:val="24"/>
          <w:szCs w:val="24"/>
        </w:rPr>
        <w:t xml:space="preserve">Зоныдействия источников теплоснабжения, являются границами зоны деятельности и эксплуатационной ответственности </w:t>
      </w:r>
      <w:r w:rsidRPr="008B00E9">
        <w:rPr>
          <w:sz w:val="24"/>
          <w:szCs w:val="24"/>
        </w:rPr>
        <w:t xml:space="preserve">поставщика тепловой энергии в </w:t>
      </w:r>
      <w:r>
        <w:rPr>
          <w:sz w:val="24"/>
          <w:szCs w:val="24"/>
        </w:rPr>
        <w:t>сельском поселении Леуши</w:t>
      </w:r>
      <w:r w:rsidRPr="008B00E9">
        <w:rPr>
          <w:sz w:val="24"/>
          <w:szCs w:val="24"/>
        </w:rPr>
        <w:t xml:space="preserve">, которому принадлежат данные источники. </w:t>
      </w:r>
    </w:p>
    <w:p w:rsidR="00AA7754" w:rsidRPr="006757B8" w:rsidRDefault="00AA7754" w:rsidP="003F08AF">
      <w:pPr>
        <w:pStyle w:val="1"/>
        <w:rPr>
          <w:b/>
          <w:szCs w:val="24"/>
        </w:rPr>
      </w:pPr>
      <w:bookmarkStart w:id="92" w:name="_Toc343247302"/>
      <w:bookmarkStart w:id="93" w:name="_Toc343877015"/>
      <w:bookmarkStart w:id="94" w:name="_Toc428729496"/>
      <w:r>
        <w:rPr>
          <w:szCs w:val="24"/>
        </w:rPr>
        <w:t xml:space="preserve">РАЗДЕЛ 9 </w:t>
      </w:r>
      <w:r w:rsidRPr="006757B8">
        <w:rPr>
          <w:szCs w:val="24"/>
        </w:rPr>
        <w:t>РЕШЕНИЯ О РАСПРЕДЕЛЕНИИ ТЕПЛОВОЙ НАГРУЗКИ МЕЖДУ ИСТОЧНИКАМИ ТЕПЛОВОЙ ЭНЕРГИИ</w:t>
      </w:r>
      <w:bookmarkEnd w:id="92"/>
      <w:bookmarkEnd w:id="93"/>
      <w:bookmarkEnd w:id="94"/>
    </w:p>
    <w:p w:rsidR="00AA7754" w:rsidRDefault="00AA7754" w:rsidP="00AA7754">
      <w:pPr>
        <w:pStyle w:val="afb"/>
        <w:spacing w:after="0"/>
        <w:ind w:firstLine="539"/>
      </w:pPr>
      <w:bookmarkStart w:id="95" w:name="_Toc343247303"/>
      <w:bookmarkStart w:id="96" w:name="_Toc343877016"/>
      <w:r>
        <w:t>Возможность поставок тепловой энергии потребителям от различных источников тепловой энергии при сохранении надежности теплоснабжения отсутствует.</w:t>
      </w:r>
    </w:p>
    <w:p w:rsidR="00AA7754" w:rsidRPr="006757B8" w:rsidRDefault="00AA7754" w:rsidP="00AA7754">
      <w:pPr>
        <w:pStyle w:val="afb"/>
        <w:spacing w:before="240" w:after="240"/>
        <w:ind w:firstLine="0"/>
        <w:jc w:val="left"/>
        <w:outlineLvl w:val="0"/>
        <w:rPr>
          <w:b/>
        </w:rPr>
      </w:pPr>
      <w:bookmarkStart w:id="97" w:name="_Toc428729497"/>
      <w:r w:rsidRPr="006757B8">
        <w:rPr>
          <w:b/>
        </w:rPr>
        <w:t>РАЗДЕЛ 10 РЕШЕНИЯ ПО БЕСХОЗЯЙНЫМ ТЕПЛОВЫМ СЕТЯМ</w:t>
      </w:r>
      <w:bookmarkEnd w:id="95"/>
      <w:bookmarkEnd w:id="96"/>
      <w:bookmarkEnd w:id="97"/>
    </w:p>
    <w:p w:rsidR="00AA7754" w:rsidRPr="00597897" w:rsidRDefault="00AA7754" w:rsidP="00AA7754">
      <w:pPr>
        <w:autoSpaceDE w:val="0"/>
        <w:autoSpaceDN w:val="0"/>
        <w:adjustRightInd w:val="0"/>
        <w:spacing w:before="120"/>
        <w:ind w:firstLine="709"/>
        <w:jc w:val="both"/>
        <w:rPr>
          <w:sz w:val="24"/>
          <w:szCs w:val="24"/>
        </w:rPr>
      </w:pPr>
      <w:bookmarkStart w:id="98" w:name="_Toc341622580"/>
      <w:bookmarkStart w:id="99" w:name="_Toc343877043"/>
      <w:bookmarkEnd w:id="6"/>
      <w:r w:rsidRPr="00597897">
        <w:rPr>
          <w:sz w:val="24"/>
          <w:szCs w:val="24"/>
        </w:rPr>
        <w:t xml:space="preserve">На территории </w:t>
      </w:r>
      <w:r>
        <w:rPr>
          <w:sz w:val="24"/>
          <w:szCs w:val="24"/>
        </w:rPr>
        <w:t>сельского поселения Леуши</w:t>
      </w:r>
      <w:r w:rsidRPr="00597897">
        <w:rPr>
          <w:sz w:val="24"/>
          <w:szCs w:val="24"/>
        </w:rPr>
        <w:t xml:space="preserve"> в грани</w:t>
      </w:r>
      <w:r>
        <w:rPr>
          <w:sz w:val="24"/>
          <w:szCs w:val="24"/>
        </w:rPr>
        <w:t xml:space="preserve">цах системы теплоснабжения </w:t>
      </w:r>
      <w:r w:rsidRPr="00597897">
        <w:rPr>
          <w:sz w:val="24"/>
          <w:szCs w:val="24"/>
        </w:rPr>
        <w:t xml:space="preserve">бесхозяйных тепловых сетей (тепловых сетей, не имеющих эксплуатирующей организации) </w:t>
      </w:r>
      <w:r>
        <w:rPr>
          <w:sz w:val="24"/>
          <w:szCs w:val="24"/>
        </w:rPr>
        <w:t>не выявлено</w:t>
      </w:r>
      <w:r w:rsidRPr="00597897">
        <w:rPr>
          <w:sz w:val="24"/>
          <w:szCs w:val="24"/>
        </w:rPr>
        <w:t>.</w:t>
      </w:r>
    </w:p>
    <w:p w:rsidR="00AA7754" w:rsidRPr="00597897" w:rsidRDefault="00AA7754" w:rsidP="00AA775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97897">
        <w:rPr>
          <w:sz w:val="24"/>
          <w:szCs w:val="24"/>
        </w:rPr>
        <w:t>В случае выявления бесхозяйных тепловых сетей решения принимаются органом местного самоуправления в соответствии со статьей 15 с пунктом 6 Федерального закона от 27. 07. 2010 года № 190-ФЗ: «В случае выявления бесхозяйных тепловых сетей (тепловых сетей, не имеющих эксплуатирующей организации) орган местного самоуправления поселения или городского округадо признания права собственности на указанные бесхозяйные тепловые сети в течение тридцати дней с даты их выявления обязан определить тепло</w:t>
      </w:r>
      <w:r>
        <w:rPr>
          <w:sz w:val="24"/>
          <w:szCs w:val="24"/>
        </w:rPr>
        <w:t>снабжающую</w:t>
      </w:r>
      <w:r w:rsidRPr="00597897">
        <w:rPr>
          <w:sz w:val="24"/>
          <w:szCs w:val="24"/>
        </w:rPr>
        <w:t xml:space="preserve"> организацию, тепловые сети которой непосредственно соединены с указанными бесхозяйными тепловыми сетями, или единую теплоснабжающую организацию в системе теплоснабжения, в которую входят указанные бесхозяйные тепловые сети, и которая осуществляет содержание и обслуживание указанных бесхозяйных тепловых сетей.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регулирования».</w:t>
      </w:r>
    </w:p>
    <w:p w:rsidR="00AA7754" w:rsidRPr="00737D5F" w:rsidRDefault="00AA7754" w:rsidP="00AA7754">
      <w:pPr>
        <w:pStyle w:val="af7"/>
        <w:spacing w:after="240"/>
        <w:ind w:right="-23"/>
        <w:jc w:val="center"/>
        <w:outlineLvl w:val="0"/>
      </w:pPr>
      <w:bookmarkStart w:id="100" w:name="_Toc370844440"/>
      <w:bookmarkStart w:id="101" w:name="_Toc428729498"/>
      <w:bookmarkEnd w:id="98"/>
      <w:bookmarkEnd w:id="99"/>
      <w:r w:rsidRPr="005A5E10">
        <w:t>ВЫВОДЫ И РЕКОМЕНДАЦИИ</w:t>
      </w:r>
      <w:bookmarkEnd w:id="100"/>
      <w:bookmarkEnd w:id="101"/>
    </w:p>
    <w:p w:rsidR="00AA7754" w:rsidRPr="00CA629B" w:rsidRDefault="00AA7754" w:rsidP="003F08AF">
      <w:pPr>
        <w:pStyle w:val="23"/>
        <w:ind w:firstLine="709"/>
        <w:jc w:val="both"/>
        <w:rPr>
          <w:rFonts w:ascii="Times New Roman" w:hAnsi="Times New Roman"/>
          <w:sz w:val="24"/>
          <w:szCs w:val="24"/>
        </w:rPr>
      </w:pPr>
      <w:r w:rsidRPr="00CA629B">
        <w:rPr>
          <w:rFonts w:ascii="Times New Roman" w:hAnsi="Times New Roman"/>
          <w:sz w:val="24"/>
          <w:szCs w:val="24"/>
        </w:rPr>
        <w:t xml:space="preserve">Для обеспечения надежности и эффективности систем теплоснабжения в </w:t>
      </w:r>
      <w:r>
        <w:rPr>
          <w:rFonts w:ascii="Times New Roman" w:hAnsi="Times New Roman"/>
          <w:sz w:val="24"/>
          <w:szCs w:val="24"/>
        </w:rPr>
        <w:t xml:space="preserve">сельском поселении Леушии </w:t>
      </w:r>
      <w:r w:rsidRPr="00CA629B">
        <w:rPr>
          <w:rFonts w:ascii="Times New Roman" w:hAnsi="Times New Roman"/>
          <w:sz w:val="24"/>
          <w:szCs w:val="24"/>
        </w:rPr>
        <w:t xml:space="preserve">исполнения федерального законодательства в сфере теплоснабжения рекомендуется: </w:t>
      </w:r>
    </w:p>
    <w:p w:rsidR="00AA7754" w:rsidRDefault="00AA7754" w:rsidP="003F08AF">
      <w:pPr>
        <w:pStyle w:val="afb"/>
        <w:spacing w:after="0" w:line="240" w:lineRule="auto"/>
        <w:ind w:firstLine="709"/>
        <w:rPr>
          <w:color w:val="000000"/>
        </w:rPr>
      </w:pPr>
      <w:r w:rsidRPr="00CA629B">
        <w:rPr>
          <w:color w:val="000000"/>
        </w:rPr>
        <w:t>1</w:t>
      </w:r>
      <w:r>
        <w:rPr>
          <w:color w:val="000000"/>
        </w:rPr>
        <w:t>. Реконструкция муниципальных котельных.</w:t>
      </w:r>
    </w:p>
    <w:p w:rsidR="00AA7754" w:rsidRPr="00CA629B" w:rsidRDefault="00AA7754" w:rsidP="003F08AF">
      <w:pPr>
        <w:pStyle w:val="afb"/>
        <w:spacing w:after="0" w:line="240" w:lineRule="auto"/>
        <w:ind w:firstLine="709"/>
        <w:rPr>
          <w:color w:val="000000"/>
        </w:rPr>
      </w:pPr>
      <w:r>
        <w:rPr>
          <w:color w:val="000000"/>
        </w:rPr>
        <w:t>2</w:t>
      </w:r>
      <w:r w:rsidRPr="00CA629B">
        <w:rPr>
          <w:color w:val="000000"/>
        </w:rPr>
        <w:t xml:space="preserve">. Вести статистику: </w:t>
      </w:r>
    </w:p>
    <w:p w:rsidR="00AA7754" w:rsidRPr="00CA629B" w:rsidRDefault="00AA7754" w:rsidP="003F08AF">
      <w:pPr>
        <w:pStyle w:val="afb"/>
        <w:spacing w:after="0" w:line="240" w:lineRule="auto"/>
        <w:ind w:firstLine="709"/>
        <w:rPr>
          <w:color w:val="000000"/>
        </w:rPr>
      </w:pPr>
      <w:r>
        <w:rPr>
          <w:color w:val="000000"/>
        </w:rPr>
        <w:t>2</w:t>
      </w:r>
      <w:r w:rsidRPr="00CA629B">
        <w:rPr>
          <w:color w:val="000000"/>
        </w:rPr>
        <w:t xml:space="preserve">.1. Аварийных отключений потребителей и повреждений тепловых сетей и сооружений на них раздельно по отопительному периоду и неотопительному периоду. </w:t>
      </w:r>
    </w:p>
    <w:p w:rsidR="00AA7754" w:rsidRPr="00CA629B" w:rsidRDefault="00AA7754" w:rsidP="003F08AF">
      <w:pPr>
        <w:pStyle w:val="afb"/>
        <w:spacing w:after="0" w:line="240" w:lineRule="auto"/>
        <w:ind w:firstLine="709"/>
        <w:rPr>
          <w:color w:val="000000"/>
        </w:rPr>
      </w:pPr>
      <w:r w:rsidRPr="00CA629B">
        <w:rPr>
          <w:color w:val="000000"/>
        </w:rPr>
        <w:t>Статистика повреждений тепловых сетей по отопительному периоду должна отражать следующие показатели:</w:t>
      </w:r>
    </w:p>
    <w:p w:rsidR="00AA7754" w:rsidRPr="00CA629B" w:rsidRDefault="00AA7754" w:rsidP="003F08AF">
      <w:pPr>
        <w:pStyle w:val="4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629B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место повреждения (номер участка, участок между тепловыми камерами); </w:t>
      </w:r>
    </w:p>
    <w:p w:rsidR="00AA7754" w:rsidRPr="00CA629B" w:rsidRDefault="00AA7754" w:rsidP="003F08AF">
      <w:pPr>
        <w:pStyle w:val="4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62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дату и время обнаружения повреждения; </w:t>
      </w:r>
    </w:p>
    <w:p w:rsidR="00AA7754" w:rsidRPr="00CA629B" w:rsidRDefault="00AA7754" w:rsidP="003F08AF">
      <w:pPr>
        <w:pStyle w:val="4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62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количество потребителей, отключенных от теплоснабжения; </w:t>
      </w:r>
    </w:p>
    <w:p w:rsidR="00AA7754" w:rsidRPr="00CA629B" w:rsidRDefault="00AA7754" w:rsidP="003F08AF">
      <w:pPr>
        <w:pStyle w:val="4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62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общую тепловую нагрузку потребителей, отключенных от теплоснабжения (из них объектов первой категории теплоснабжения: школы, детские сады, больницы) раздельно по нагрузке отопления, вентиляции, горячего водоснабжения; </w:t>
      </w:r>
    </w:p>
    <w:p w:rsidR="00AA7754" w:rsidRPr="00CA629B" w:rsidRDefault="00AA7754" w:rsidP="003F08AF">
      <w:pPr>
        <w:pStyle w:val="4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62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дату и время начала устранения повреждения; </w:t>
      </w:r>
    </w:p>
    <w:p w:rsidR="00AA7754" w:rsidRPr="00CA629B" w:rsidRDefault="00AA7754" w:rsidP="003F08AF">
      <w:pPr>
        <w:pStyle w:val="4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62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дату и время завершения устранения повреждения; </w:t>
      </w:r>
    </w:p>
    <w:p w:rsidR="00AA7754" w:rsidRPr="00CA629B" w:rsidRDefault="00AA7754" w:rsidP="003F08AF">
      <w:pPr>
        <w:pStyle w:val="4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62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дату и время включения теплоснабжения потребителям; </w:t>
      </w:r>
    </w:p>
    <w:p w:rsidR="00AA7754" w:rsidRPr="00CA629B" w:rsidRDefault="00AA7754" w:rsidP="003F08AF">
      <w:pPr>
        <w:pStyle w:val="4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62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причину/причины повреждения, в том числе установленные по результатам расследования для магистральных тепловых сетей. </w:t>
      </w:r>
    </w:p>
    <w:p w:rsidR="00AA7754" w:rsidRPr="00CA629B" w:rsidRDefault="00AA7754" w:rsidP="003F08AF">
      <w:pPr>
        <w:pStyle w:val="afb"/>
        <w:spacing w:after="0" w:line="240" w:lineRule="auto"/>
        <w:ind w:firstLine="709"/>
        <w:rPr>
          <w:color w:val="000000"/>
        </w:rPr>
      </w:pPr>
      <w:r w:rsidRPr="00CA629B">
        <w:rPr>
          <w:color w:val="000000"/>
        </w:rPr>
        <w:t>Статистика повреждений тепловых сетей по неотопительному периоду должна отражать следующие показатели:</w:t>
      </w:r>
    </w:p>
    <w:p w:rsidR="00AA7754" w:rsidRPr="00CA629B" w:rsidRDefault="00AA7754" w:rsidP="003F08AF">
      <w:pPr>
        <w:pStyle w:val="4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62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место повреждения (номер участка, участок между тепловыми камерами); </w:t>
      </w:r>
    </w:p>
    <w:p w:rsidR="00AA7754" w:rsidRPr="00CA629B" w:rsidRDefault="00AA7754" w:rsidP="003F08AF">
      <w:pPr>
        <w:pStyle w:val="4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62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дату и время обнаружения повреждения; </w:t>
      </w:r>
    </w:p>
    <w:p w:rsidR="00AA7754" w:rsidRPr="00CA629B" w:rsidRDefault="00AA7754" w:rsidP="003F08AF">
      <w:pPr>
        <w:pStyle w:val="4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2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количество потребителей, отключенных от горячего водоснабжения; </w:t>
      </w:r>
      <w:r w:rsidRPr="00CA629B">
        <w:rPr>
          <w:rFonts w:ascii="Times New Roman" w:hAnsi="Times New Roman"/>
          <w:sz w:val="24"/>
          <w:szCs w:val="24"/>
          <w:lang w:eastAsia="ru-RU"/>
        </w:rPr>
        <w:t xml:space="preserve">тепловую нагрузку потребителей, отключенных от теплоснабжения (из них объектов первой категории теплоснабжения: школы, детские сады, больницы) по нагрузке горячего водоснабжения; </w:t>
      </w:r>
    </w:p>
    <w:p w:rsidR="00AA7754" w:rsidRPr="00CA629B" w:rsidRDefault="00AA7754" w:rsidP="003F08AF">
      <w:pPr>
        <w:pStyle w:val="4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29B">
        <w:rPr>
          <w:rFonts w:ascii="Times New Roman" w:hAnsi="Times New Roman"/>
          <w:sz w:val="24"/>
          <w:szCs w:val="24"/>
          <w:lang w:eastAsia="ru-RU"/>
        </w:rPr>
        <w:t xml:space="preserve">дату и время начала устранения повреждения; </w:t>
      </w:r>
    </w:p>
    <w:p w:rsidR="00AA7754" w:rsidRPr="00CA629B" w:rsidRDefault="00AA7754" w:rsidP="003F08AF">
      <w:pPr>
        <w:pStyle w:val="4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29B">
        <w:rPr>
          <w:rFonts w:ascii="Times New Roman" w:hAnsi="Times New Roman"/>
          <w:sz w:val="24"/>
          <w:szCs w:val="24"/>
          <w:lang w:eastAsia="ru-RU"/>
        </w:rPr>
        <w:t xml:space="preserve">дату и время завершения устранения повреждения; </w:t>
      </w:r>
    </w:p>
    <w:p w:rsidR="00AA7754" w:rsidRPr="00CA629B" w:rsidRDefault="00AA7754" w:rsidP="003F08AF">
      <w:pPr>
        <w:pStyle w:val="4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29B">
        <w:rPr>
          <w:rFonts w:ascii="Times New Roman" w:hAnsi="Times New Roman"/>
          <w:sz w:val="24"/>
          <w:szCs w:val="24"/>
          <w:lang w:eastAsia="ru-RU"/>
        </w:rPr>
        <w:t xml:space="preserve">дату и время включения теплоснабжения потребителям; </w:t>
      </w:r>
    </w:p>
    <w:p w:rsidR="00AA7754" w:rsidRPr="00CA629B" w:rsidRDefault="00AA7754" w:rsidP="003F08AF">
      <w:pPr>
        <w:pStyle w:val="4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29B">
        <w:rPr>
          <w:rFonts w:ascii="Times New Roman" w:hAnsi="Times New Roman"/>
          <w:sz w:val="24"/>
          <w:szCs w:val="24"/>
          <w:lang w:eastAsia="ru-RU"/>
        </w:rPr>
        <w:t xml:space="preserve">причину/причины повреждения, в том числе установленные по результатам расследования для магистральных тепловых сетей. </w:t>
      </w:r>
    </w:p>
    <w:p w:rsidR="00AA7754" w:rsidRPr="00CA629B" w:rsidRDefault="00AA7754" w:rsidP="003F08A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CA629B">
        <w:rPr>
          <w:sz w:val="24"/>
          <w:szCs w:val="24"/>
        </w:rPr>
        <w:t xml:space="preserve">.2. По данным гидравлических испытаний на плотность с указанием: </w:t>
      </w:r>
    </w:p>
    <w:p w:rsidR="00AA7754" w:rsidRPr="00CA629B" w:rsidRDefault="00AA7754" w:rsidP="003F08AF">
      <w:pPr>
        <w:pStyle w:val="41"/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629B">
        <w:rPr>
          <w:rFonts w:ascii="Times New Roman" w:hAnsi="Times New Roman"/>
          <w:sz w:val="24"/>
          <w:szCs w:val="24"/>
          <w:lang w:eastAsia="ru-RU"/>
        </w:rPr>
        <w:t xml:space="preserve">места </w:t>
      </w:r>
      <w:r w:rsidRPr="00CA62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повреждения (номер участка, участок между тепловыми камерами) в период гидравлических испытаний на плотность; </w:t>
      </w:r>
    </w:p>
    <w:p w:rsidR="00AA7754" w:rsidRPr="00CA629B" w:rsidRDefault="00AA7754" w:rsidP="003F08AF">
      <w:pPr>
        <w:pStyle w:val="41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62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место повреждения (номер участка, участок между тепловыми камерами) в период повторных испытаний; </w:t>
      </w:r>
    </w:p>
    <w:p w:rsidR="00AA7754" w:rsidRPr="00CA629B" w:rsidRDefault="00AA7754" w:rsidP="003F08AF">
      <w:pPr>
        <w:pStyle w:val="41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62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причину/причины повреждения. </w:t>
      </w:r>
    </w:p>
    <w:p w:rsidR="00AA7754" w:rsidRPr="00CA629B" w:rsidRDefault="00AA7754" w:rsidP="003F08AF">
      <w:pPr>
        <w:tabs>
          <w:tab w:val="left" w:pos="1418"/>
          <w:tab w:val="left" w:pos="5082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CA629B">
        <w:rPr>
          <w:color w:val="000000"/>
          <w:sz w:val="24"/>
          <w:szCs w:val="24"/>
        </w:rPr>
        <w:t xml:space="preserve">. При </w:t>
      </w:r>
      <w:r w:rsidRPr="005A5E10">
        <w:rPr>
          <w:color w:val="000000"/>
          <w:sz w:val="24"/>
          <w:szCs w:val="24"/>
        </w:rPr>
        <w:t xml:space="preserve">актуализации схемы теплоснабжения </w:t>
      </w:r>
      <w:r>
        <w:rPr>
          <w:sz w:val="24"/>
          <w:szCs w:val="24"/>
        </w:rPr>
        <w:t xml:space="preserve">сельского поселения Леуши </w:t>
      </w:r>
      <w:r w:rsidRPr="005A5E10">
        <w:rPr>
          <w:color w:val="000000"/>
          <w:sz w:val="24"/>
          <w:szCs w:val="24"/>
        </w:rPr>
        <w:t>необходимо учитывать:</w:t>
      </w:r>
    </w:p>
    <w:p w:rsidR="00AA7754" w:rsidRPr="00CA629B" w:rsidRDefault="00AA7754" w:rsidP="003F08AF">
      <w:pPr>
        <w:pStyle w:val="afb"/>
        <w:tabs>
          <w:tab w:val="left" w:pos="1418"/>
        </w:tabs>
        <w:spacing w:after="0" w:line="240" w:lineRule="auto"/>
        <w:ind w:left="709" w:right="-23" w:firstLine="0"/>
        <w:rPr>
          <w:color w:val="000000"/>
        </w:rPr>
      </w:pPr>
      <w:r>
        <w:rPr>
          <w:color w:val="000000"/>
        </w:rPr>
        <w:t>3</w:t>
      </w:r>
      <w:r w:rsidRPr="00CA629B">
        <w:rPr>
          <w:color w:val="000000"/>
        </w:rPr>
        <w:t>.1 Предложения по модернизации, реконструкции и новому строительству, выводу из эксплуатации источников тепловой энергии с учетом перспективной застройки территории;</w:t>
      </w:r>
    </w:p>
    <w:p w:rsidR="00AA7754" w:rsidRPr="00CA629B" w:rsidRDefault="00AA7754" w:rsidP="003F08AF">
      <w:pPr>
        <w:pStyle w:val="afb"/>
        <w:numPr>
          <w:ilvl w:val="1"/>
          <w:numId w:val="46"/>
        </w:numPr>
        <w:tabs>
          <w:tab w:val="left" w:pos="1418"/>
        </w:tabs>
        <w:spacing w:after="0" w:line="240" w:lineRule="auto"/>
        <w:ind w:right="-23"/>
        <w:rPr>
          <w:color w:val="000000"/>
        </w:rPr>
      </w:pPr>
      <w:r w:rsidRPr="00CA629B">
        <w:rPr>
          <w:color w:val="000000"/>
        </w:rPr>
        <w:t>Технико-экономические показатели теплоснабжающих организаций устанавливать по материалам тарифных дел;</w:t>
      </w:r>
    </w:p>
    <w:p w:rsidR="00AA7754" w:rsidRPr="00CA629B" w:rsidRDefault="00AA7754" w:rsidP="003F08AF">
      <w:pPr>
        <w:pStyle w:val="afb"/>
        <w:numPr>
          <w:ilvl w:val="1"/>
          <w:numId w:val="46"/>
        </w:numPr>
        <w:tabs>
          <w:tab w:val="left" w:pos="1418"/>
        </w:tabs>
        <w:spacing w:after="0" w:line="240" w:lineRule="auto"/>
        <w:ind w:right="-23"/>
        <w:rPr>
          <w:color w:val="000000"/>
        </w:rPr>
      </w:pPr>
      <w:r w:rsidRPr="00CA629B">
        <w:rPr>
          <w:color w:val="000000"/>
        </w:rPr>
        <w:t>Описывать существующие проблемы организации качественного теплоснабжения, перечень причин, приводящих к снижению качества теплоснабжения, включая проблемы в работе теплопотребляющих установок потребителей;</w:t>
      </w:r>
    </w:p>
    <w:p w:rsidR="00AA7754" w:rsidRPr="00CA629B" w:rsidRDefault="00AA7754" w:rsidP="003F08AF">
      <w:pPr>
        <w:numPr>
          <w:ilvl w:val="0"/>
          <w:numId w:val="46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r w:rsidRPr="00CA629B">
        <w:rPr>
          <w:color w:val="000000"/>
          <w:sz w:val="24"/>
          <w:szCs w:val="24"/>
        </w:rPr>
        <w:t>корректировать договорные величины потребления тепловых нагрузок с использованием Правил установления и изменения (пересмотра) тепловых нагрузок (утвержденных приказом Минрегиона России от 28.12.2009 года № 610).</w:t>
      </w:r>
    </w:p>
    <w:p w:rsidR="00AA7754" w:rsidRPr="00CA629B" w:rsidRDefault="00AA7754" w:rsidP="00AA7754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AA7754" w:rsidRPr="00CA629B" w:rsidRDefault="00AA7754" w:rsidP="00AA7754">
      <w:pPr>
        <w:pStyle w:val="afb"/>
        <w:ind w:firstLine="0"/>
        <w:sectPr w:rsidR="00AA7754" w:rsidRPr="00CA629B" w:rsidSect="003F08AF">
          <w:pgSz w:w="11906" w:h="16838"/>
          <w:pgMar w:top="1134" w:right="850" w:bottom="426" w:left="1276" w:header="708" w:footer="335" w:gutter="0"/>
          <w:cols w:space="708"/>
          <w:docGrid w:linePitch="360"/>
        </w:sectPr>
      </w:pPr>
    </w:p>
    <w:p w:rsidR="00AA7754" w:rsidRPr="005B49A8" w:rsidRDefault="00AA7754" w:rsidP="00AA7754">
      <w:pPr>
        <w:pStyle w:val="1"/>
        <w:rPr>
          <w:b/>
          <w:sz w:val="28"/>
          <w:szCs w:val="28"/>
        </w:rPr>
      </w:pPr>
      <w:bookmarkStart w:id="102" w:name="_Toc428729499"/>
      <w:bookmarkStart w:id="103" w:name="_Toc341096071"/>
      <w:bookmarkStart w:id="104" w:name="_Toc343247329"/>
      <w:bookmarkStart w:id="105" w:name="_Toc373221441"/>
      <w:bookmarkStart w:id="106" w:name="_Toc422081259"/>
      <w:r w:rsidRPr="005B49A8">
        <w:rPr>
          <w:sz w:val="28"/>
          <w:szCs w:val="28"/>
        </w:rPr>
        <w:lastRenderedPageBreak/>
        <w:t>ОБОСНОВЫВАЮЩИЕ МАТЕРИАЛЫ К СХЕМЕ ТЕПЛОСНАБЖЕНИЯ</w:t>
      </w:r>
      <w:bookmarkEnd w:id="102"/>
    </w:p>
    <w:p w:rsidR="00AA7754" w:rsidRDefault="00AA7754" w:rsidP="00AA7754">
      <w:pPr>
        <w:pStyle w:val="af5"/>
        <w:spacing w:before="240" w:after="240"/>
        <w:jc w:val="both"/>
        <w:outlineLvl w:val="0"/>
      </w:pPr>
      <w:bookmarkStart w:id="107" w:name="_Toc343247305"/>
      <w:bookmarkStart w:id="108" w:name="_Toc343877018"/>
      <w:bookmarkStart w:id="109" w:name="_Toc428729500"/>
      <w:r>
        <w:t>ГЛАВА 1 СУЩЕСТВУЮЩЕЕ ПОЛОЖЕНИЕ В СФЕРЕ ПРОИЗВОДСТВА, ПЕРЕДАЧИ И ПОТРЕБЛЕНИЯ ТЕПЛОВОЙ ЭНЕРГИИ ДЛЯ ЦЕЛЕЙ ТЕПЛОСНАБЖЕНИЯ</w:t>
      </w:r>
      <w:bookmarkEnd w:id="107"/>
      <w:bookmarkEnd w:id="108"/>
      <w:bookmarkEnd w:id="109"/>
    </w:p>
    <w:p w:rsidR="00AA7754" w:rsidRPr="006757B8" w:rsidRDefault="00AA7754" w:rsidP="00AA7754">
      <w:pPr>
        <w:pStyle w:val="af7"/>
        <w:spacing w:after="120"/>
        <w:ind w:right="-23"/>
        <w:outlineLvl w:val="1"/>
      </w:pPr>
      <w:bookmarkStart w:id="110" w:name="_Toc343247306"/>
      <w:bookmarkStart w:id="111" w:name="_Toc343877019"/>
      <w:bookmarkStart w:id="112" w:name="_Toc428729501"/>
      <w:r>
        <w:t>Часть 1 Функциональная структура теплоснабжения</w:t>
      </w:r>
      <w:bookmarkEnd w:id="110"/>
      <w:bookmarkEnd w:id="111"/>
      <w:bookmarkEnd w:id="112"/>
    </w:p>
    <w:p w:rsidR="00AA7754" w:rsidRPr="00B34C58" w:rsidRDefault="00AA7754" w:rsidP="00AA7754">
      <w:pPr>
        <w:ind w:firstLine="709"/>
        <w:jc w:val="both"/>
        <w:rPr>
          <w:sz w:val="24"/>
          <w:szCs w:val="24"/>
          <w:lang w:eastAsia="ar-SA"/>
        </w:rPr>
      </w:pPr>
      <w:bookmarkStart w:id="113" w:name="_Toc343247307"/>
      <w:bookmarkStart w:id="114" w:name="_Toc343877020"/>
      <w:r>
        <w:rPr>
          <w:sz w:val="24"/>
          <w:szCs w:val="24"/>
          <w:lang w:eastAsia="ar-SA"/>
        </w:rPr>
        <w:t xml:space="preserve">Теплоснабжение сельского поселения Леуши Кондинского муниципального района </w:t>
      </w:r>
      <w:r w:rsidRPr="00B34C58">
        <w:rPr>
          <w:sz w:val="24"/>
          <w:szCs w:val="24"/>
          <w:lang w:eastAsia="ar-SA"/>
        </w:rPr>
        <w:t xml:space="preserve">осуществляется от </w:t>
      </w:r>
      <w:r w:rsidR="00C200EC">
        <w:rPr>
          <w:sz w:val="24"/>
          <w:szCs w:val="24"/>
          <w:lang w:eastAsia="ar-SA"/>
        </w:rPr>
        <w:t>четырех</w:t>
      </w:r>
      <w:r w:rsidRPr="00B34C58">
        <w:rPr>
          <w:sz w:val="24"/>
          <w:szCs w:val="24"/>
          <w:lang w:eastAsia="ar-SA"/>
        </w:rPr>
        <w:t xml:space="preserve"> котельн</w:t>
      </w:r>
      <w:r>
        <w:rPr>
          <w:sz w:val="24"/>
          <w:szCs w:val="24"/>
          <w:lang w:eastAsia="ar-SA"/>
        </w:rPr>
        <w:t>ых</w:t>
      </w:r>
      <w:r w:rsidRPr="00B34C58">
        <w:rPr>
          <w:sz w:val="24"/>
          <w:szCs w:val="24"/>
          <w:lang w:eastAsia="ar-SA"/>
        </w:rPr>
        <w:t>.</w:t>
      </w:r>
    </w:p>
    <w:p w:rsidR="00AA7754" w:rsidRPr="00B34C58" w:rsidRDefault="00AA7754" w:rsidP="00AA7754">
      <w:pPr>
        <w:ind w:firstLine="709"/>
        <w:jc w:val="both"/>
        <w:rPr>
          <w:sz w:val="24"/>
          <w:szCs w:val="24"/>
          <w:lang w:eastAsia="ar-SA"/>
        </w:rPr>
      </w:pPr>
      <w:r w:rsidRPr="00B34C58">
        <w:rPr>
          <w:sz w:val="24"/>
          <w:szCs w:val="24"/>
          <w:lang w:eastAsia="ar-SA"/>
        </w:rPr>
        <w:t xml:space="preserve">Отопительные котельные, как правило, имеют тупиковые сети в </w:t>
      </w:r>
      <w:r>
        <w:rPr>
          <w:sz w:val="24"/>
          <w:szCs w:val="24"/>
          <w:lang w:eastAsia="ar-SA"/>
        </w:rPr>
        <w:t>подземном канальном и надземном</w:t>
      </w:r>
      <w:r w:rsidRPr="00B34C58">
        <w:rPr>
          <w:sz w:val="24"/>
          <w:szCs w:val="24"/>
          <w:lang w:eastAsia="ar-SA"/>
        </w:rPr>
        <w:t xml:space="preserve"> исполнении.</w:t>
      </w:r>
    </w:p>
    <w:p w:rsidR="00AA7754" w:rsidRDefault="00AA7754" w:rsidP="00AA7754">
      <w:pPr>
        <w:ind w:firstLine="709"/>
        <w:jc w:val="both"/>
        <w:rPr>
          <w:sz w:val="24"/>
          <w:szCs w:val="24"/>
          <w:lang w:eastAsia="ar-SA"/>
        </w:rPr>
      </w:pPr>
      <w:r w:rsidRPr="00B34C58">
        <w:rPr>
          <w:sz w:val="24"/>
          <w:szCs w:val="24"/>
          <w:lang w:eastAsia="ar-SA"/>
        </w:rPr>
        <w:t>Отпуск тепла потребителям осуществляется в виде горячей воды</w:t>
      </w:r>
      <w:r>
        <w:rPr>
          <w:sz w:val="24"/>
          <w:szCs w:val="24"/>
          <w:lang w:eastAsia="ar-SA"/>
        </w:rPr>
        <w:t>.</w:t>
      </w:r>
    </w:p>
    <w:p w:rsidR="00AA7754" w:rsidRPr="00B34C58" w:rsidRDefault="00AA7754" w:rsidP="00AA7754">
      <w:pPr>
        <w:ind w:firstLine="709"/>
        <w:jc w:val="both"/>
        <w:rPr>
          <w:sz w:val="24"/>
          <w:szCs w:val="24"/>
          <w:lang w:eastAsia="ar-SA"/>
        </w:rPr>
      </w:pPr>
      <w:r w:rsidRPr="00B34C58">
        <w:rPr>
          <w:sz w:val="24"/>
          <w:szCs w:val="24"/>
          <w:lang w:eastAsia="ar-SA"/>
        </w:rPr>
        <w:t xml:space="preserve">Схема теплоснабжения – </w:t>
      </w:r>
      <w:r>
        <w:rPr>
          <w:sz w:val="24"/>
          <w:szCs w:val="24"/>
          <w:lang w:eastAsia="ar-SA"/>
        </w:rPr>
        <w:t>закрытая</w:t>
      </w:r>
      <w:r w:rsidRPr="00565083">
        <w:rPr>
          <w:sz w:val="24"/>
          <w:szCs w:val="24"/>
          <w:lang w:eastAsia="ar-SA"/>
        </w:rPr>
        <w:t>.</w:t>
      </w:r>
    </w:p>
    <w:p w:rsidR="00AA7754" w:rsidRPr="005C51EA" w:rsidRDefault="00AA7754" w:rsidP="00AA7754">
      <w:pPr>
        <w:ind w:firstLine="709"/>
        <w:jc w:val="both"/>
        <w:rPr>
          <w:sz w:val="24"/>
          <w:szCs w:val="24"/>
          <w:lang w:eastAsia="ar-SA"/>
        </w:rPr>
      </w:pPr>
      <w:r w:rsidRPr="00B34C58">
        <w:rPr>
          <w:sz w:val="24"/>
          <w:szCs w:val="24"/>
          <w:lang w:eastAsia="ar-SA"/>
        </w:rPr>
        <w:t>Основным видом топлива для котельн</w:t>
      </w:r>
      <w:r>
        <w:rPr>
          <w:sz w:val="24"/>
          <w:szCs w:val="24"/>
          <w:lang w:eastAsia="ar-SA"/>
        </w:rPr>
        <w:t>ых</w:t>
      </w:r>
      <w:r w:rsidR="00C53748">
        <w:rPr>
          <w:sz w:val="24"/>
          <w:szCs w:val="24"/>
          <w:lang w:eastAsia="ar-SA"/>
        </w:rPr>
        <w:t xml:space="preserve"> с 2020 года будет</w:t>
      </w:r>
      <w:r w:rsidRPr="00B34C58">
        <w:rPr>
          <w:sz w:val="24"/>
          <w:szCs w:val="24"/>
          <w:lang w:eastAsia="ar-SA"/>
        </w:rPr>
        <w:t xml:space="preserve"> служит</w:t>
      </w:r>
      <w:r w:rsidR="00C53748">
        <w:rPr>
          <w:sz w:val="24"/>
          <w:szCs w:val="24"/>
          <w:lang w:eastAsia="ar-SA"/>
        </w:rPr>
        <w:t>ьуголь</w:t>
      </w:r>
      <w:r>
        <w:rPr>
          <w:sz w:val="24"/>
          <w:szCs w:val="24"/>
          <w:lang w:eastAsia="ar-SA"/>
        </w:rPr>
        <w:t>.</w:t>
      </w:r>
    </w:p>
    <w:p w:rsidR="00AA7754" w:rsidRPr="00B34C58" w:rsidRDefault="00AA7754" w:rsidP="00AA7754">
      <w:pPr>
        <w:ind w:firstLine="709"/>
        <w:jc w:val="both"/>
        <w:rPr>
          <w:sz w:val="24"/>
          <w:szCs w:val="24"/>
          <w:lang w:eastAsia="ar-SA"/>
        </w:rPr>
      </w:pPr>
      <w:r w:rsidRPr="00B34C58">
        <w:rPr>
          <w:sz w:val="24"/>
          <w:szCs w:val="24"/>
          <w:lang w:eastAsia="ar-SA"/>
        </w:rPr>
        <w:t>Обслуживающей организацией является</w:t>
      </w:r>
      <w:r w:rsidRPr="00992599">
        <w:rPr>
          <w:sz w:val="24"/>
          <w:szCs w:val="24"/>
          <w:lang w:eastAsia="ar-SA"/>
        </w:rPr>
        <w:t>ООО "МКС</w:t>
      </w:r>
      <w:r w:rsidR="00C53748">
        <w:rPr>
          <w:sz w:val="24"/>
          <w:szCs w:val="24"/>
          <w:lang w:eastAsia="ar-SA"/>
        </w:rPr>
        <w:t>»</w:t>
      </w:r>
    </w:p>
    <w:p w:rsidR="00AA7754" w:rsidRDefault="00AA7754" w:rsidP="00AA7754">
      <w:pPr>
        <w:pStyle w:val="af7"/>
        <w:spacing w:before="240" w:after="240"/>
        <w:ind w:right="-23"/>
        <w:outlineLvl w:val="1"/>
      </w:pPr>
      <w:bookmarkStart w:id="115" w:name="_Toc428729502"/>
      <w:r>
        <w:t>Часть 2 Источники тепловой энергии</w:t>
      </w:r>
      <w:bookmarkEnd w:id="113"/>
      <w:bookmarkEnd w:id="114"/>
      <w:bookmarkEnd w:id="115"/>
    </w:p>
    <w:p w:rsidR="00AA7754" w:rsidRPr="00525371" w:rsidRDefault="00AA7754" w:rsidP="00AA7754">
      <w:pPr>
        <w:spacing w:after="120"/>
        <w:jc w:val="both"/>
        <w:rPr>
          <w:b/>
          <w:sz w:val="24"/>
          <w:szCs w:val="24"/>
        </w:rPr>
      </w:pPr>
      <w:r w:rsidRPr="007D3AA2">
        <w:rPr>
          <w:b/>
          <w:sz w:val="24"/>
          <w:szCs w:val="24"/>
        </w:rPr>
        <w:t xml:space="preserve">2.1 Система </w:t>
      </w:r>
      <w:r w:rsidRPr="00525371">
        <w:rPr>
          <w:b/>
          <w:sz w:val="24"/>
          <w:szCs w:val="24"/>
        </w:rPr>
        <w:t xml:space="preserve">теплоснабжения </w:t>
      </w:r>
      <w:r>
        <w:rPr>
          <w:b/>
          <w:color w:val="000000"/>
          <w:spacing w:val="-5"/>
          <w:sz w:val="24"/>
          <w:szCs w:val="24"/>
        </w:rPr>
        <w:t>сельского поселения Леуши.</w:t>
      </w:r>
    </w:p>
    <w:p w:rsidR="00AA7754" w:rsidRPr="00525371" w:rsidRDefault="00AA7754" w:rsidP="00AA7754">
      <w:pPr>
        <w:spacing w:before="120" w:after="120"/>
        <w:jc w:val="both"/>
        <w:rPr>
          <w:b/>
          <w:sz w:val="24"/>
          <w:szCs w:val="24"/>
        </w:rPr>
      </w:pPr>
      <w:r w:rsidRPr="00525371">
        <w:rPr>
          <w:b/>
          <w:sz w:val="24"/>
          <w:szCs w:val="24"/>
        </w:rPr>
        <w:t xml:space="preserve">2.1.1 Система теплоснабжения от </w:t>
      </w:r>
      <w:r>
        <w:rPr>
          <w:b/>
          <w:sz w:val="24"/>
          <w:szCs w:val="24"/>
        </w:rPr>
        <w:t xml:space="preserve">муниципальных </w:t>
      </w:r>
      <w:r w:rsidRPr="00525371">
        <w:rPr>
          <w:b/>
          <w:sz w:val="24"/>
          <w:szCs w:val="24"/>
        </w:rPr>
        <w:t>котельн</w:t>
      </w:r>
      <w:r>
        <w:rPr>
          <w:b/>
          <w:sz w:val="24"/>
          <w:szCs w:val="24"/>
        </w:rPr>
        <w:t>ыхсп. Леуши</w:t>
      </w:r>
    </w:p>
    <w:p w:rsidR="00AA7754" w:rsidRDefault="00AA7754" w:rsidP="00AA7754">
      <w:pPr>
        <w:pStyle w:val="afb"/>
        <w:spacing w:after="120"/>
        <w:ind w:firstLine="0"/>
      </w:pPr>
      <w:bookmarkStart w:id="116" w:name="_Toc343247308"/>
      <w:bookmarkStart w:id="117" w:name="_Toc343877022"/>
      <w:r>
        <w:t>К</w:t>
      </w:r>
      <w:r w:rsidRPr="00525371">
        <w:t>отельн</w:t>
      </w:r>
      <w:r>
        <w:t xml:space="preserve">ые </w:t>
      </w:r>
      <w:r w:rsidRPr="00525371">
        <w:t>осуществля</w:t>
      </w:r>
      <w:r>
        <w:t>ю</w:t>
      </w:r>
      <w:r w:rsidRPr="00525371">
        <w:t>т покрытие тепловых нагрузок на отоплениепотребителей</w:t>
      </w:r>
      <w:r>
        <w:t>двух населенных пунктов: с. Леуши и п. Лиственичный</w:t>
      </w:r>
      <w:r w:rsidRPr="00525371">
        <w:t>, работа</w:t>
      </w:r>
      <w:r>
        <w:t>ю</w:t>
      </w:r>
      <w:r w:rsidRPr="00525371">
        <w:t xml:space="preserve">т на </w:t>
      </w:r>
      <w:r>
        <w:t xml:space="preserve">угле, дровах </w:t>
      </w:r>
      <w:r w:rsidRPr="00E273EF">
        <w:t>КПД котельн</w:t>
      </w:r>
      <w:r w:rsidR="00C200EC">
        <w:t>ых до</w:t>
      </w:r>
      <w:r w:rsidRPr="005A2013">
        <w:t>80%</w:t>
      </w:r>
      <w:r w:rsidRPr="00E273EF">
        <w:t xml:space="preserve">. </w:t>
      </w:r>
    </w:p>
    <w:p w:rsidR="00AA7754" w:rsidRDefault="00AA7754" w:rsidP="00AA7754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Таблица 2.1.1. Сводная информация по котельным сп. Леуши</w:t>
      </w:r>
    </w:p>
    <w:tbl>
      <w:tblPr>
        <w:tblW w:w="10192" w:type="dxa"/>
        <w:tblInd w:w="93" w:type="dxa"/>
        <w:tblLook w:val="04A0"/>
      </w:tblPr>
      <w:tblGrid>
        <w:gridCol w:w="3984"/>
        <w:gridCol w:w="1716"/>
        <w:gridCol w:w="1705"/>
        <w:gridCol w:w="1749"/>
        <w:gridCol w:w="1038"/>
      </w:tblGrid>
      <w:tr w:rsidR="00C53748" w:rsidRPr="00C53748" w:rsidTr="006E75D5">
        <w:trPr>
          <w:trHeight w:val="3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Общая установленная мощность, Гкал/час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Общая располагаемая мощность, Гкал/час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Подключенная нагрузка, Гкал/час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Вид топлива</w:t>
            </w:r>
          </w:p>
        </w:tc>
      </w:tr>
      <w:tr w:rsidR="00C53748" w:rsidRPr="00C53748" w:rsidTr="00C53748">
        <w:trPr>
          <w:trHeight w:val="18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ООО «Междуреченские коммунальные системы» с. Леуши Котельная № 1 ул. Волгоградская, 51а (выводится из эксплуатации с 2020 года)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Уголь</w:t>
            </w:r>
          </w:p>
        </w:tc>
      </w:tr>
      <w:tr w:rsidR="00C53748" w:rsidRPr="00C53748" w:rsidTr="00C53748">
        <w:trPr>
          <w:trHeight w:val="62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ООО «Междуреченские коммунальные системы»  с. Леуши Котельная № 4 ул. Советская, 60 (выведена из эксплуатации в 2016 году)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53748" w:rsidRPr="00C53748" w:rsidTr="00C53748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ООО «Междуреченские коммунальные системы» п. Лиственичный Котельная № 10 ул. Юбилейная, 22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1,34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1,34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Уголь</w:t>
            </w:r>
          </w:p>
        </w:tc>
      </w:tr>
      <w:tr w:rsidR="00C53748" w:rsidRPr="00C53748" w:rsidTr="00C53748">
        <w:trPr>
          <w:trHeight w:val="10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ООО «Междуреченские коммунальные системы» п. Ягодный Котельная № 8 ул. Центральная, 27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0,86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0,86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0,41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ind w:left="-93" w:right="-108"/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Уголь</w:t>
            </w:r>
          </w:p>
        </w:tc>
      </w:tr>
      <w:tr w:rsidR="00C53748" w:rsidRPr="00C53748" w:rsidTr="00C53748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ООО «Междуреченские коммунальные системы» с. Леуши Котельная №2 ("СОШ") ул. Волгоградская, 56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2,064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2,064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0,87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748" w:rsidRPr="00C53748" w:rsidRDefault="00C53748" w:rsidP="00C53748">
            <w:pPr>
              <w:jc w:val="center"/>
              <w:rPr>
                <w:color w:val="000000"/>
                <w:sz w:val="24"/>
                <w:szCs w:val="24"/>
              </w:rPr>
            </w:pPr>
            <w:r w:rsidRPr="00C53748">
              <w:rPr>
                <w:color w:val="000000"/>
                <w:sz w:val="24"/>
                <w:szCs w:val="24"/>
              </w:rPr>
              <w:t>Уголь</w:t>
            </w:r>
          </w:p>
        </w:tc>
      </w:tr>
    </w:tbl>
    <w:p w:rsidR="00C53748" w:rsidRDefault="00C53748" w:rsidP="00AA7754">
      <w:pPr>
        <w:spacing w:before="120"/>
        <w:jc w:val="both"/>
        <w:rPr>
          <w:sz w:val="24"/>
          <w:szCs w:val="24"/>
        </w:rPr>
      </w:pPr>
    </w:p>
    <w:p w:rsidR="009D0572" w:rsidRDefault="009D0572" w:rsidP="00AA7754">
      <w:pPr>
        <w:spacing w:before="120"/>
        <w:jc w:val="both"/>
        <w:rPr>
          <w:sz w:val="24"/>
          <w:szCs w:val="24"/>
        </w:rPr>
      </w:pPr>
    </w:p>
    <w:p w:rsidR="00AA7754" w:rsidRDefault="00AA7754" w:rsidP="00AA7754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2.1.2. Основное оборудование котельных сп. Леуши</w:t>
      </w:r>
    </w:p>
    <w:tbl>
      <w:tblPr>
        <w:tblW w:w="10080" w:type="dxa"/>
        <w:tblInd w:w="93" w:type="dxa"/>
        <w:tblLayout w:type="fixed"/>
        <w:tblLook w:val="04A0"/>
      </w:tblPr>
      <w:tblGrid>
        <w:gridCol w:w="2142"/>
        <w:gridCol w:w="1530"/>
        <w:gridCol w:w="1632"/>
        <w:gridCol w:w="1657"/>
        <w:gridCol w:w="1559"/>
        <w:gridCol w:w="1560"/>
      </w:tblGrid>
      <w:tr w:rsidR="009D0572" w:rsidRPr="009D0572" w:rsidTr="009D0572">
        <w:trPr>
          <w:trHeight w:val="7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Тип, марка котла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Год ввода в эксплуатацию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Количество котлоагрегатов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Теплопроизводительность котла (Гкал/час)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Количество капитальных ремонтов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Последний капитальный ремонт</w:t>
            </w:r>
          </w:p>
        </w:tc>
      </w:tr>
      <w:tr w:rsidR="009D0572" w:rsidRPr="009D0572" w:rsidTr="009D0572">
        <w:trPr>
          <w:trHeight w:val="70"/>
        </w:trPr>
        <w:tc>
          <w:tcPr>
            <w:tcW w:w="10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с. Леуши Котельная № 1 (выводи</w:t>
            </w:r>
            <w:r>
              <w:rPr>
                <w:color w:val="000000"/>
              </w:rPr>
              <w:t>т</w:t>
            </w:r>
            <w:r w:rsidRPr="009D0572">
              <w:rPr>
                <w:color w:val="000000"/>
              </w:rPr>
              <w:t xml:space="preserve">ся </w:t>
            </w:r>
            <w:r>
              <w:rPr>
                <w:color w:val="000000"/>
              </w:rPr>
              <w:t>и</w:t>
            </w:r>
            <w:r w:rsidRPr="009D0572">
              <w:rPr>
                <w:color w:val="000000"/>
              </w:rPr>
              <w:t>з эксплуатации с 2020 года)</w:t>
            </w:r>
          </w:p>
        </w:tc>
      </w:tr>
      <w:tr w:rsidR="009D0572" w:rsidRPr="009D0572" w:rsidTr="009D0572">
        <w:trPr>
          <w:trHeight w:val="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  <w:r w:rsidRPr="009D0572">
              <w:rPr>
                <w:color w:val="000000"/>
              </w:rPr>
              <w:t xml:space="preserve">водогрейный котел № 1 КВМ 1,44 КБ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2012 г.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1,24 Гкал/час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1(т)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2012 г.</w:t>
            </w:r>
          </w:p>
        </w:tc>
      </w:tr>
      <w:tr w:rsidR="009D0572" w:rsidRPr="009D0572" w:rsidTr="009D0572">
        <w:trPr>
          <w:trHeight w:val="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  <w:r w:rsidRPr="009D0572">
              <w:rPr>
                <w:color w:val="000000"/>
              </w:rPr>
              <w:t xml:space="preserve">водогрейный котел № 2 КВМ 1,45 К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2015 г.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1,24 Гкал/час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1(т)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2015 г.</w:t>
            </w:r>
          </w:p>
        </w:tc>
      </w:tr>
      <w:tr w:rsidR="009D0572" w:rsidRPr="009D0572" w:rsidTr="009D0572">
        <w:trPr>
          <w:trHeight w:val="70"/>
        </w:trPr>
        <w:tc>
          <w:tcPr>
            <w:tcW w:w="10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п. Лиственичный Котельная № 10</w:t>
            </w:r>
          </w:p>
        </w:tc>
      </w:tr>
      <w:tr w:rsidR="009D0572" w:rsidRPr="009D0572" w:rsidTr="009D0572">
        <w:trPr>
          <w:trHeight w:val="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  <w:r w:rsidRPr="009D0572">
              <w:rPr>
                <w:color w:val="000000"/>
              </w:rPr>
              <w:t xml:space="preserve">стальной водогрейный котел № 6 КВР-1,16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2007 г.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1,0 Гкал/час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1(т)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2012 г.</w:t>
            </w:r>
          </w:p>
        </w:tc>
      </w:tr>
      <w:tr w:rsidR="009D0572" w:rsidRPr="009D0572" w:rsidTr="009D0572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  <w:r w:rsidRPr="009D0572">
              <w:rPr>
                <w:color w:val="000000"/>
              </w:rPr>
              <w:t xml:space="preserve">водогрейный котел Энергия-3М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1982 г.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0,344 Гкал/час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1(т) 1(к)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2012 г.</w:t>
            </w:r>
          </w:p>
        </w:tc>
      </w:tr>
      <w:tr w:rsidR="009D0572" w:rsidRPr="009D0572" w:rsidTr="009D0572">
        <w:trPr>
          <w:trHeight w:val="70"/>
        </w:trPr>
        <w:tc>
          <w:tcPr>
            <w:tcW w:w="10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п.Ягодный Котельная № 8</w:t>
            </w:r>
          </w:p>
        </w:tc>
      </w:tr>
      <w:tr w:rsidR="009D0572" w:rsidRPr="009D0572" w:rsidTr="009D0572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  <w:r w:rsidRPr="009D0572">
              <w:rPr>
                <w:color w:val="000000"/>
              </w:rPr>
              <w:t>Водогрейный котел  №1</w:t>
            </w:r>
            <w:r w:rsidRPr="009D0572">
              <w:rPr>
                <w:color w:val="000000"/>
              </w:rPr>
              <w:br/>
              <w:t>КВСрд-0,5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2018 г.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0,43 Гкал/час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 </w:t>
            </w:r>
          </w:p>
        </w:tc>
      </w:tr>
      <w:tr w:rsidR="009D0572" w:rsidRPr="009D0572" w:rsidTr="009D0572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  <w:r w:rsidRPr="009D0572">
              <w:rPr>
                <w:color w:val="000000"/>
              </w:rPr>
              <w:t>Водогрейный котел  №2</w:t>
            </w:r>
            <w:r w:rsidRPr="009D0572">
              <w:rPr>
                <w:color w:val="000000"/>
              </w:rPr>
              <w:br/>
              <w:t>КВСрд-0,5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2018 г.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0,43 Гкал/час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 </w:t>
            </w:r>
          </w:p>
        </w:tc>
      </w:tr>
      <w:tr w:rsidR="009D0572" w:rsidRPr="009D0572" w:rsidTr="009D0572">
        <w:trPr>
          <w:trHeight w:val="315"/>
        </w:trPr>
        <w:tc>
          <w:tcPr>
            <w:tcW w:w="10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с. Леуши Котельная №2 (СОШ)</w:t>
            </w:r>
          </w:p>
        </w:tc>
      </w:tr>
      <w:tr w:rsidR="009D0572" w:rsidRPr="009D0572" w:rsidTr="009D0572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  <w:r w:rsidRPr="009D0572">
              <w:rPr>
                <w:color w:val="000000"/>
              </w:rPr>
              <w:t>Водогрейный котел  №1</w:t>
            </w:r>
            <w:r w:rsidRPr="009D0572">
              <w:rPr>
                <w:color w:val="000000"/>
              </w:rPr>
              <w:br/>
              <w:t>КВСрд-0,8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2018 г.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0,69 Гкал/час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 </w:t>
            </w:r>
          </w:p>
        </w:tc>
      </w:tr>
      <w:tr w:rsidR="009D0572" w:rsidRPr="009D0572" w:rsidTr="009D0572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  <w:r w:rsidRPr="009D0572">
              <w:rPr>
                <w:color w:val="000000"/>
              </w:rPr>
              <w:t>Водогрейный котел  №2</w:t>
            </w:r>
            <w:r w:rsidRPr="009D0572">
              <w:rPr>
                <w:color w:val="000000"/>
              </w:rPr>
              <w:br/>
              <w:t>КВСрд-0,8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2018 г.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0,69 Гкал/час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 </w:t>
            </w:r>
          </w:p>
        </w:tc>
      </w:tr>
      <w:tr w:rsidR="009D0572" w:rsidRPr="009D0572" w:rsidTr="009D0572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  <w:r w:rsidRPr="009D0572">
              <w:rPr>
                <w:color w:val="000000"/>
              </w:rPr>
              <w:t>Водогрейный котел  №3</w:t>
            </w:r>
            <w:r w:rsidRPr="009D0572">
              <w:rPr>
                <w:color w:val="000000"/>
              </w:rPr>
              <w:br/>
              <w:t>КВСрд-0,8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2018 г.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0,69 Гкал/час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 </w:t>
            </w:r>
          </w:p>
        </w:tc>
      </w:tr>
    </w:tbl>
    <w:p w:rsidR="006E75D5" w:rsidRDefault="006E75D5" w:rsidP="00AA7754">
      <w:pPr>
        <w:spacing w:before="120"/>
        <w:jc w:val="both"/>
        <w:rPr>
          <w:sz w:val="24"/>
          <w:szCs w:val="24"/>
        </w:rPr>
      </w:pPr>
    </w:p>
    <w:p w:rsidR="00AA7754" w:rsidRDefault="00AA7754" w:rsidP="00AA7754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Таблица 2.1.3. Насосное оборудование котельных сп. Леуши</w:t>
      </w:r>
    </w:p>
    <w:tbl>
      <w:tblPr>
        <w:tblW w:w="101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039"/>
        <w:gridCol w:w="939"/>
        <w:gridCol w:w="1275"/>
        <w:gridCol w:w="1134"/>
        <w:gridCol w:w="1418"/>
        <w:gridCol w:w="1188"/>
        <w:gridCol w:w="709"/>
        <w:gridCol w:w="1417"/>
      </w:tblGrid>
      <w:tr w:rsidR="00AA7754" w:rsidRPr="00AB3FBE" w:rsidTr="00AA7754">
        <w:trPr>
          <w:trHeight w:val="504"/>
          <w:jc w:val="center"/>
        </w:trPr>
        <w:tc>
          <w:tcPr>
            <w:tcW w:w="2039" w:type="dxa"/>
            <w:vMerge w:val="restart"/>
            <w:vAlign w:val="center"/>
          </w:tcPr>
          <w:p w:rsidR="00AA7754" w:rsidRPr="00AB3FBE" w:rsidRDefault="00AA7754" w:rsidP="00AA7754">
            <w:pPr>
              <w:jc w:val="center"/>
            </w:pPr>
            <w:r w:rsidRPr="00AB3FBE">
              <w:t>Тип</w:t>
            </w:r>
          </w:p>
          <w:p w:rsidR="00AA7754" w:rsidRPr="00AB3FBE" w:rsidRDefault="00AA7754" w:rsidP="00AA7754">
            <w:pPr>
              <w:jc w:val="center"/>
            </w:pPr>
            <w:r w:rsidRPr="00AB3FBE">
              <w:t>насоса</w:t>
            </w:r>
          </w:p>
        </w:tc>
        <w:tc>
          <w:tcPr>
            <w:tcW w:w="939" w:type="dxa"/>
            <w:vMerge w:val="restart"/>
            <w:vAlign w:val="center"/>
          </w:tcPr>
          <w:p w:rsidR="00AA7754" w:rsidRPr="00AB3FBE" w:rsidRDefault="00AA7754" w:rsidP="00AA7754">
            <w:pPr>
              <w:jc w:val="center"/>
            </w:pPr>
            <w:r w:rsidRPr="00AB3FBE">
              <w:t>Год уста-новки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  <w:r w:rsidRPr="00AB3FBE">
              <w:t>Технические характеристики</w:t>
            </w:r>
          </w:p>
        </w:tc>
        <w:tc>
          <w:tcPr>
            <w:tcW w:w="2606" w:type="dxa"/>
            <w:gridSpan w:val="2"/>
            <w:tcBorders>
              <w:bottom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  <w:r w:rsidRPr="00AB3FBE">
              <w:t>Электродвигатель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  <w:r w:rsidRPr="00AB3FBE">
              <w:t>Кол-во,</w:t>
            </w:r>
          </w:p>
          <w:p w:rsidR="00AA7754" w:rsidRPr="00AB3FBE" w:rsidRDefault="00AA7754" w:rsidP="00AA7754">
            <w:pPr>
              <w:jc w:val="center"/>
            </w:pPr>
            <w:r w:rsidRPr="00AB3FBE">
              <w:t>шт.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  <w:r w:rsidRPr="00AB3FBE">
              <w:t>Примечание</w:t>
            </w:r>
          </w:p>
        </w:tc>
      </w:tr>
      <w:tr w:rsidR="00AA7754" w:rsidRPr="00AB3FBE" w:rsidTr="00AA7754">
        <w:trPr>
          <w:trHeight w:val="388"/>
          <w:jc w:val="center"/>
        </w:trPr>
        <w:tc>
          <w:tcPr>
            <w:tcW w:w="2039" w:type="dxa"/>
            <w:vMerge/>
            <w:vAlign w:val="center"/>
          </w:tcPr>
          <w:p w:rsidR="00AA7754" w:rsidRPr="00AB3FBE" w:rsidRDefault="00AA7754" w:rsidP="00AA7754">
            <w:pPr>
              <w:jc w:val="center"/>
            </w:pPr>
          </w:p>
        </w:tc>
        <w:tc>
          <w:tcPr>
            <w:tcW w:w="939" w:type="dxa"/>
            <w:vMerge/>
            <w:vAlign w:val="center"/>
          </w:tcPr>
          <w:p w:rsidR="00AA7754" w:rsidRPr="00AB3FBE" w:rsidRDefault="00AA7754" w:rsidP="00AA775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  <w:r w:rsidRPr="00AB3FBE">
              <w:t>Подача,</w:t>
            </w:r>
          </w:p>
          <w:p w:rsidR="00AA7754" w:rsidRPr="00AB3FBE" w:rsidRDefault="00AA7754" w:rsidP="00AA7754">
            <w:pPr>
              <w:jc w:val="center"/>
            </w:pPr>
            <w:r w:rsidRPr="00AB3FBE">
              <w:t>м</w:t>
            </w:r>
            <w:r w:rsidRPr="00AB3FBE">
              <w:rPr>
                <w:vertAlign w:val="superscript"/>
              </w:rPr>
              <w:t>3</w:t>
            </w:r>
            <w:r w:rsidRPr="00AB3FBE">
              <w:t>/ч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  <w:r w:rsidRPr="00AB3FBE">
              <w:t>Напор,</w:t>
            </w:r>
          </w:p>
          <w:p w:rsidR="00AA7754" w:rsidRPr="00AB3FBE" w:rsidRDefault="00AA7754" w:rsidP="00AA7754">
            <w:pPr>
              <w:jc w:val="center"/>
            </w:pPr>
            <w:r w:rsidRPr="00AB3FBE">
              <w:rPr>
                <w:color w:val="000000"/>
              </w:rPr>
              <w:t>м.в.ст.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  <w:r w:rsidRPr="00AB3FBE">
              <w:t>Мощность,</w:t>
            </w:r>
          </w:p>
          <w:p w:rsidR="00AA7754" w:rsidRPr="00AB3FBE" w:rsidRDefault="00AA7754" w:rsidP="00AA7754">
            <w:pPr>
              <w:jc w:val="center"/>
            </w:pPr>
            <w:r w:rsidRPr="00AB3FBE">
              <w:t>кВт</w:t>
            </w:r>
          </w:p>
        </w:tc>
        <w:tc>
          <w:tcPr>
            <w:tcW w:w="1188" w:type="dxa"/>
            <w:vAlign w:val="center"/>
          </w:tcPr>
          <w:p w:rsidR="00AA7754" w:rsidRPr="00AB3FBE" w:rsidRDefault="00AA7754" w:rsidP="00AA7754">
            <w:pPr>
              <w:jc w:val="center"/>
            </w:pPr>
            <w:r w:rsidRPr="00AB3FBE">
              <w:t>Скорость, об/мин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</w:p>
        </w:tc>
      </w:tr>
      <w:tr w:rsidR="00AA7754" w:rsidRPr="00AB3FBE" w:rsidTr="00AA7754">
        <w:trPr>
          <w:trHeight w:val="248"/>
          <w:jc w:val="center"/>
        </w:trPr>
        <w:tc>
          <w:tcPr>
            <w:tcW w:w="10119" w:type="dxa"/>
            <w:gridSpan w:val="8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DA25AA">
            <w:pPr>
              <w:ind w:left="-81" w:right="-85"/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</w:rPr>
              <w:t>с</w:t>
            </w:r>
            <w:r w:rsidR="00DA25AA">
              <w:rPr>
                <w:color w:val="000000"/>
              </w:rPr>
              <w:t>.</w:t>
            </w:r>
            <w:r w:rsidRPr="00AB3FBE">
              <w:rPr>
                <w:color w:val="000000"/>
              </w:rPr>
              <w:t>Леуши Котельная № 1</w:t>
            </w:r>
          </w:p>
        </w:tc>
      </w:tr>
      <w:tr w:rsidR="00AA7754" w:rsidRPr="00AB3FBE" w:rsidTr="00AA7754">
        <w:trPr>
          <w:trHeight w:val="248"/>
          <w:jc w:val="center"/>
        </w:trPr>
        <w:tc>
          <w:tcPr>
            <w:tcW w:w="2039" w:type="dxa"/>
            <w:vAlign w:val="bottom"/>
          </w:tcPr>
          <w:p w:rsidR="00AA7754" w:rsidRPr="00AB3FBE" w:rsidRDefault="00AA7754" w:rsidP="00AA7754">
            <w:pPr>
              <w:rPr>
                <w:color w:val="000000"/>
              </w:rPr>
            </w:pPr>
            <w:r w:rsidRPr="00AB3FBE">
              <w:rPr>
                <w:color w:val="000000"/>
              </w:rPr>
              <w:t>GN065-200|22 02</w:t>
            </w:r>
          </w:p>
        </w:tc>
        <w:tc>
          <w:tcPr>
            <w:tcW w:w="939" w:type="dxa"/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2012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  <w:r w:rsidRPr="00AB3FBE">
              <w:t>85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60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22</w:t>
            </w:r>
          </w:p>
        </w:tc>
        <w:tc>
          <w:tcPr>
            <w:tcW w:w="1188" w:type="dxa"/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2940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</w:p>
        </w:tc>
      </w:tr>
      <w:tr w:rsidR="00AA7754" w:rsidRPr="00AB3FBE" w:rsidTr="00AA7754">
        <w:trPr>
          <w:trHeight w:val="248"/>
          <w:jc w:val="center"/>
        </w:trPr>
        <w:tc>
          <w:tcPr>
            <w:tcW w:w="2039" w:type="dxa"/>
            <w:vAlign w:val="bottom"/>
          </w:tcPr>
          <w:p w:rsidR="00AA7754" w:rsidRPr="00AB3FBE" w:rsidRDefault="00AA7754" w:rsidP="00AA7754">
            <w:pPr>
              <w:rPr>
                <w:color w:val="000000"/>
              </w:rPr>
            </w:pPr>
            <w:r w:rsidRPr="00AB3FBE">
              <w:rPr>
                <w:color w:val="000000"/>
              </w:rPr>
              <w:t>К 100-65-200</w:t>
            </w:r>
          </w:p>
        </w:tc>
        <w:tc>
          <w:tcPr>
            <w:tcW w:w="939" w:type="dxa"/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2007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  <w:r w:rsidRPr="00AB3FBE">
              <w:t>100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50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15</w:t>
            </w:r>
          </w:p>
        </w:tc>
        <w:tc>
          <w:tcPr>
            <w:tcW w:w="1188" w:type="dxa"/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3000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</w:p>
        </w:tc>
      </w:tr>
      <w:tr w:rsidR="00AA7754" w:rsidRPr="00AB3FBE" w:rsidTr="00AA7754">
        <w:trPr>
          <w:trHeight w:val="248"/>
          <w:jc w:val="center"/>
        </w:trPr>
        <w:tc>
          <w:tcPr>
            <w:tcW w:w="2039" w:type="dxa"/>
            <w:vAlign w:val="bottom"/>
          </w:tcPr>
          <w:p w:rsidR="00AA7754" w:rsidRPr="00AB3FBE" w:rsidRDefault="00AA7754" w:rsidP="00AA7754">
            <w:pPr>
              <w:rPr>
                <w:color w:val="000000"/>
              </w:rPr>
            </w:pPr>
            <w:r w:rsidRPr="00AB3FBE">
              <w:rPr>
                <w:color w:val="000000"/>
              </w:rPr>
              <w:t>К 90-20</w:t>
            </w:r>
          </w:p>
        </w:tc>
        <w:tc>
          <w:tcPr>
            <w:tcW w:w="939" w:type="dxa"/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2005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  <w:r w:rsidRPr="00AB3FBE">
              <w:t>90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20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7,5</w:t>
            </w:r>
          </w:p>
        </w:tc>
        <w:tc>
          <w:tcPr>
            <w:tcW w:w="1188" w:type="dxa"/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3000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</w:p>
        </w:tc>
      </w:tr>
      <w:tr w:rsidR="00AA7754" w:rsidRPr="00AB3FBE" w:rsidTr="00AA7754">
        <w:trPr>
          <w:trHeight w:val="248"/>
          <w:jc w:val="center"/>
        </w:trPr>
        <w:tc>
          <w:tcPr>
            <w:tcW w:w="10119" w:type="dxa"/>
            <w:gridSpan w:val="8"/>
            <w:tcBorders>
              <w:right w:val="single" w:sz="4" w:space="0" w:color="auto"/>
            </w:tcBorders>
            <w:vAlign w:val="center"/>
          </w:tcPr>
          <w:p w:rsidR="00AA7754" w:rsidRPr="00AB3FBE" w:rsidRDefault="00DA25AA" w:rsidP="00AA7754">
            <w:pPr>
              <w:ind w:left="-81" w:right="-85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>п.</w:t>
            </w:r>
            <w:r w:rsidR="00AA7754" w:rsidRPr="00AB3FBE">
              <w:rPr>
                <w:color w:val="000000"/>
              </w:rPr>
              <w:t>Лиственичный Котельная № 10</w:t>
            </w:r>
          </w:p>
        </w:tc>
      </w:tr>
      <w:tr w:rsidR="00AA7754" w:rsidRPr="00AB3FBE" w:rsidTr="00AA7754">
        <w:trPr>
          <w:trHeight w:val="248"/>
          <w:jc w:val="center"/>
        </w:trPr>
        <w:tc>
          <w:tcPr>
            <w:tcW w:w="2039" w:type="dxa"/>
            <w:vAlign w:val="bottom"/>
          </w:tcPr>
          <w:p w:rsidR="00AA7754" w:rsidRPr="00AB3FBE" w:rsidRDefault="00AA7754" w:rsidP="00AA7754">
            <w:pPr>
              <w:rPr>
                <w:color w:val="000000"/>
              </w:rPr>
            </w:pPr>
            <w:r w:rsidRPr="00AB3FBE">
              <w:rPr>
                <w:color w:val="000000"/>
              </w:rPr>
              <w:t>GN065-200|22 02</w:t>
            </w:r>
          </w:p>
        </w:tc>
        <w:tc>
          <w:tcPr>
            <w:tcW w:w="939" w:type="dxa"/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2012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  <w:r w:rsidRPr="00AB3FBE">
              <w:t>85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60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22</w:t>
            </w:r>
          </w:p>
        </w:tc>
        <w:tc>
          <w:tcPr>
            <w:tcW w:w="1188" w:type="dxa"/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2940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</w:p>
        </w:tc>
      </w:tr>
      <w:tr w:rsidR="00AA7754" w:rsidRPr="00AB3FBE" w:rsidTr="00AA7754">
        <w:trPr>
          <w:trHeight w:val="248"/>
          <w:jc w:val="center"/>
        </w:trPr>
        <w:tc>
          <w:tcPr>
            <w:tcW w:w="2039" w:type="dxa"/>
            <w:vAlign w:val="bottom"/>
          </w:tcPr>
          <w:p w:rsidR="00AA7754" w:rsidRPr="00AB3FBE" w:rsidRDefault="00AA7754" w:rsidP="00AA7754">
            <w:pPr>
              <w:rPr>
                <w:color w:val="000000"/>
              </w:rPr>
            </w:pPr>
            <w:r w:rsidRPr="00AB3FBE">
              <w:rPr>
                <w:color w:val="000000"/>
              </w:rPr>
              <w:t>К 100-65-200</w:t>
            </w:r>
          </w:p>
        </w:tc>
        <w:tc>
          <w:tcPr>
            <w:tcW w:w="939" w:type="dxa"/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2009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  <w:r w:rsidRPr="00AB3FBE">
              <w:t>100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50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18</w:t>
            </w:r>
          </w:p>
        </w:tc>
        <w:tc>
          <w:tcPr>
            <w:tcW w:w="1188" w:type="dxa"/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3000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</w:p>
        </w:tc>
      </w:tr>
      <w:tr w:rsidR="00AA7754" w:rsidRPr="00AB3FBE" w:rsidTr="00AA7754">
        <w:trPr>
          <w:trHeight w:val="248"/>
          <w:jc w:val="center"/>
        </w:trPr>
        <w:tc>
          <w:tcPr>
            <w:tcW w:w="10119" w:type="dxa"/>
            <w:gridSpan w:val="8"/>
            <w:tcBorders>
              <w:right w:val="single" w:sz="4" w:space="0" w:color="auto"/>
            </w:tcBorders>
            <w:vAlign w:val="center"/>
          </w:tcPr>
          <w:p w:rsidR="00AA7754" w:rsidRPr="00AB3FBE" w:rsidRDefault="00DA25AA" w:rsidP="00AA7754">
            <w:pPr>
              <w:jc w:val="center"/>
            </w:pPr>
            <w:r>
              <w:rPr>
                <w:color w:val="000000"/>
              </w:rPr>
              <w:t>п</w:t>
            </w:r>
            <w:r w:rsidR="00AA7754" w:rsidRPr="00AB3FBE">
              <w:rPr>
                <w:color w:val="000000"/>
              </w:rPr>
              <w:t>. Ягодный Котельная № 8</w:t>
            </w:r>
          </w:p>
        </w:tc>
      </w:tr>
      <w:tr w:rsidR="00AA7754" w:rsidRPr="00AB3FBE" w:rsidTr="00AA7754">
        <w:trPr>
          <w:trHeight w:val="248"/>
          <w:jc w:val="center"/>
        </w:trPr>
        <w:tc>
          <w:tcPr>
            <w:tcW w:w="2039" w:type="dxa"/>
            <w:vAlign w:val="bottom"/>
          </w:tcPr>
          <w:p w:rsidR="00AA7754" w:rsidRPr="00AB3FBE" w:rsidRDefault="00DA25AA" w:rsidP="00AA7754">
            <w:pPr>
              <w:rPr>
                <w:color w:val="000000"/>
              </w:rPr>
            </w:pPr>
            <w:r>
              <w:rPr>
                <w:color w:val="000000"/>
              </w:rPr>
              <w:t>КМ 65-50-160</w:t>
            </w:r>
          </w:p>
        </w:tc>
        <w:tc>
          <w:tcPr>
            <w:tcW w:w="939" w:type="dxa"/>
            <w:vAlign w:val="center"/>
          </w:tcPr>
          <w:p w:rsidR="00AA7754" w:rsidRPr="00AB3FBE" w:rsidRDefault="00DA25AA" w:rsidP="00AA7754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2018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A7754" w:rsidRPr="00AB3FBE" w:rsidRDefault="00DA25AA" w:rsidP="00AA7754">
            <w:pPr>
              <w:jc w:val="center"/>
            </w:pPr>
            <w:r>
              <w:t>25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AA7754" w:rsidRPr="00AB3FBE" w:rsidRDefault="00DA25AA" w:rsidP="00AA7754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A7754" w:rsidRPr="00AB3FBE" w:rsidRDefault="00DA25AA" w:rsidP="00AA7754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5,5</w:t>
            </w:r>
          </w:p>
        </w:tc>
        <w:tc>
          <w:tcPr>
            <w:tcW w:w="1188" w:type="dxa"/>
            <w:vAlign w:val="center"/>
          </w:tcPr>
          <w:p w:rsidR="00AA7754" w:rsidRPr="00AB3FBE" w:rsidRDefault="00DA25AA" w:rsidP="00AA7754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2850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A7754" w:rsidRPr="00AB3FBE" w:rsidRDefault="00DA25AA" w:rsidP="00AA7754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A7754" w:rsidRPr="00AB3FBE" w:rsidRDefault="00DA25AA" w:rsidP="00AA7754">
            <w:pPr>
              <w:jc w:val="center"/>
            </w:pPr>
            <w:r>
              <w:t>сетевой</w:t>
            </w:r>
          </w:p>
        </w:tc>
      </w:tr>
      <w:tr w:rsidR="00AA7754" w:rsidRPr="00AB3FBE" w:rsidTr="00AA7754">
        <w:trPr>
          <w:trHeight w:val="248"/>
          <w:jc w:val="center"/>
        </w:trPr>
        <w:tc>
          <w:tcPr>
            <w:tcW w:w="2039" w:type="dxa"/>
            <w:vAlign w:val="bottom"/>
          </w:tcPr>
          <w:p w:rsidR="00AA7754" w:rsidRPr="00AB3FBE" w:rsidRDefault="00DA25AA" w:rsidP="00AA7754">
            <w:pPr>
              <w:rPr>
                <w:color w:val="000000"/>
              </w:rPr>
            </w:pPr>
            <w:r>
              <w:rPr>
                <w:color w:val="000000"/>
              </w:rPr>
              <w:t>КМ 50-32-125</w:t>
            </w:r>
          </w:p>
        </w:tc>
        <w:tc>
          <w:tcPr>
            <w:tcW w:w="939" w:type="dxa"/>
            <w:vAlign w:val="center"/>
          </w:tcPr>
          <w:p w:rsidR="00AA7754" w:rsidRPr="00AB3FBE" w:rsidRDefault="00DA25AA" w:rsidP="00AA7754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2018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A7754" w:rsidRPr="00AB3FBE" w:rsidRDefault="00DA25AA" w:rsidP="00AA7754">
            <w:pPr>
              <w:jc w:val="center"/>
            </w:pPr>
            <w:r>
              <w:t>12,5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AA7754" w:rsidRPr="00AB3FBE" w:rsidRDefault="00DA25AA" w:rsidP="00AA7754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A7754" w:rsidRPr="00AB3FBE" w:rsidRDefault="00DA25AA" w:rsidP="00AA7754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2,2</w:t>
            </w:r>
          </w:p>
        </w:tc>
        <w:tc>
          <w:tcPr>
            <w:tcW w:w="1188" w:type="dxa"/>
            <w:vAlign w:val="center"/>
          </w:tcPr>
          <w:p w:rsidR="00AA7754" w:rsidRPr="00AB3FBE" w:rsidRDefault="00DA25AA" w:rsidP="00AA7754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2865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A7754" w:rsidRPr="00AB3FBE" w:rsidRDefault="00DA25AA" w:rsidP="00AA7754">
            <w:pPr>
              <w:jc w:val="center"/>
            </w:pPr>
            <w:r>
              <w:t>подпиточный</w:t>
            </w:r>
          </w:p>
        </w:tc>
      </w:tr>
      <w:tr w:rsidR="00AA7754" w:rsidRPr="00AB3FBE" w:rsidTr="00AA7754">
        <w:trPr>
          <w:trHeight w:val="248"/>
          <w:jc w:val="center"/>
        </w:trPr>
        <w:tc>
          <w:tcPr>
            <w:tcW w:w="10119" w:type="dxa"/>
            <w:gridSpan w:val="8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ind w:left="-81" w:right="-85"/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</w:rPr>
              <w:t>сп. Леуши Котельная "СОШ</w:t>
            </w:r>
          </w:p>
        </w:tc>
      </w:tr>
      <w:tr w:rsidR="00AA7754" w:rsidRPr="00AB3FBE" w:rsidTr="00AA7754">
        <w:trPr>
          <w:trHeight w:val="318"/>
          <w:jc w:val="center"/>
        </w:trPr>
        <w:tc>
          <w:tcPr>
            <w:tcW w:w="2039" w:type="dxa"/>
            <w:vAlign w:val="center"/>
          </w:tcPr>
          <w:p w:rsidR="00AA7754" w:rsidRPr="00AB3FBE" w:rsidRDefault="00DA25AA" w:rsidP="00AA7754">
            <w:r>
              <w:t>КМ 100-80-160</w:t>
            </w:r>
          </w:p>
        </w:tc>
        <w:tc>
          <w:tcPr>
            <w:tcW w:w="939" w:type="dxa"/>
            <w:vAlign w:val="center"/>
          </w:tcPr>
          <w:p w:rsidR="00AA7754" w:rsidRPr="00AB3FBE" w:rsidRDefault="00AA7754" w:rsidP="00DA25AA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20</w:t>
            </w:r>
            <w:r w:rsidR="00DA25AA">
              <w:rPr>
                <w:color w:val="000000"/>
                <w:shd w:val="clear" w:color="auto" w:fill="FFFFFF"/>
              </w:rPr>
              <w:t>18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</w:pPr>
            <w:r w:rsidRPr="00AB3FBE">
              <w:t>100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AA7754" w:rsidRPr="00AB3FBE" w:rsidRDefault="00DA25AA" w:rsidP="00AA7754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A7754" w:rsidRPr="00AB3FBE" w:rsidRDefault="00DA25AA" w:rsidP="00AA7754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15</w:t>
            </w:r>
          </w:p>
        </w:tc>
        <w:tc>
          <w:tcPr>
            <w:tcW w:w="1188" w:type="dxa"/>
            <w:vAlign w:val="center"/>
          </w:tcPr>
          <w:p w:rsidR="00AA7754" w:rsidRPr="00AB3FBE" w:rsidRDefault="00DA25AA" w:rsidP="00AA7754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2925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A7754" w:rsidRPr="00AB3FBE" w:rsidRDefault="00AA7754" w:rsidP="00AA7754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A7754" w:rsidRPr="00AB3FBE" w:rsidRDefault="00DA25AA" w:rsidP="00AA7754">
            <w:pPr>
              <w:jc w:val="center"/>
            </w:pPr>
            <w:r>
              <w:t>сетевой</w:t>
            </w:r>
          </w:p>
        </w:tc>
      </w:tr>
      <w:tr w:rsidR="00DA25AA" w:rsidRPr="00AB3FBE" w:rsidTr="00401546">
        <w:trPr>
          <w:trHeight w:val="248"/>
          <w:jc w:val="center"/>
        </w:trPr>
        <w:tc>
          <w:tcPr>
            <w:tcW w:w="2039" w:type="dxa"/>
            <w:vAlign w:val="bottom"/>
          </w:tcPr>
          <w:p w:rsidR="00DA25AA" w:rsidRPr="00AB3FBE" w:rsidRDefault="00DA25AA" w:rsidP="00401546">
            <w:pPr>
              <w:rPr>
                <w:color w:val="000000"/>
              </w:rPr>
            </w:pPr>
            <w:r>
              <w:rPr>
                <w:color w:val="000000"/>
              </w:rPr>
              <w:t>КМ 50-32-125</w:t>
            </w:r>
          </w:p>
        </w:tc>
        <w:tc>
          <w:tcPr>
            <w:tcW w:w="939" w:type="dxa"/>
            <w:vAlign w:val="center"/>
          </w:tcPr>
          <w:p w:rsidR="00DA25AA" w:rsidRPr="00AB3FBE" w:rsidRDefault="00DA25AA" w:rsidP="00401546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2018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DA25AA" w:rsidRPr="00AB3FBE" w:rsidRDefault="00DA25AA" w:rsidP="00401546">
            <w:pPr>
              <w:jc w:val="center"/>
            </w:pPr>
            <w:r>
              <w:t>12,5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A25AA" w:rsidRPr="00AB3FBE" w:rsidRDefault="00DA25AA" w:rsidP="00401546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A25AA" w:rsidRPr="00AB3FBE" w:rsidRDefault="00DA25AA" w:rsidP="00401546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2,2</w:t>
            </w:r>
          </w:p>
        </w:tc>
        <w:tc>
          <w:tcPr>
            <w:tcW w:w="1188" w:type="dxa"/>
            <w:vAlign w:val="center"/>
          </w:tcPr>
          <w:p w:rsidR="00DA25AA" w:rsidRPr="00AB3FBE" w:rsidRDefault="00DA25AA" w:rsidP="00401546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2865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DA25AA" w:rsidRPr="00AB3FBE" w:rsidRDefault="00DA25AA" w:rsidP="00401546">
            <w:pPr>
              <w:jc w:val="center"/>
              <w:rPr>
                <w:color w:val="000000"/>
                <w:shd w:val="clear" w:color="auto" w:fill="FFFFFF"/>
              </w:rPr>
            </w:pPr>
            <w:r w:rsidRPr="00AB3FBE"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DA25AA" w:rsidRPr="00AB3FBE" w:rsidRDefault="00DA25AA" w:rsidP="00401546">
            <w:pPr>
              <w:jc w:val="center"/>
            </w:pPr>
            <w:r>
              <w:t>подпиточный</w:t>
            </w:r>
          </w:p>
        </w:tc>
      </w:tr>
      <w:tr w:rsidR="00DA25AA" w:rsidRPr="00AB3FBE" w:rsidTr="00AA7754">
        <w:trPr>
          <w:trHeight w:val="318"/>
          <w:jc w:val="center"/>
        </w:trPr>
        <w:tc>
          <w:tcPr>
            <w:tcW w:w="2039" w:type="dxa"/>
            <w:vAlign w:val="center"/>
          </w:tcPr>
          <w:p w:rsidR="00DA25AA" w:rsidRDefault="00DA25AA" w:rsidP="00AA7754">
            <w:r>
              <w:t>ВУ-14-46</w:t>
            </w:r>
          </w:p>
        </w:tc>
        <w:tc>
          <w:tcPr>
            <w:tcW w:w="939" w:type="dxa"/>
            <w:vAlign w:val="center"/>
          </w:tcPr>
          <w:p w:rsidR="00DA25AA" w:rsidRPr="00AB3FBE" w:rsidRDefault="00DA25AA" w:rsidP="00DA25AA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2018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DA25AA" w:rsidRPr="00AB3FBE" w:rsidRDefault="00DA25AA" w:rsidP="00AA7754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A25AA" w:rsidRDefault="00DA25AA" w:rsidP="00AA7754">
            <w:pPr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A25AA" w:rsidRDefault="00DA25AA" w:rsidP="00AA7754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2,2</w:t>
            </w:r>
          </w:p>
        </w:tc>
        <w:tc>
          <w:tcPr>
            <w:tcW w:w="1188" w:type="dxa"/>
            <w:vAlign w:val="center"/>
          </w:tcPr>
          <w:p w:rsidR="00DA25AA" w:rsidRDefault="00DA25AA" w:rsidP="00AA7754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3000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DA25AA" w:rsidRPr="00AB3FBE" w:rsidRDefault="00DA25AA" w:rsidP="00AA7754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DA25AA" w:rsidRDefault="00DA25AA" w:rsidP="00AA7754">
            <w:pPr>
              <w:jc w:val="center"/>
            </w:pPr>
            <w:r>
              <w:t>вентилятор</w:t>
            </w:r>
          </w:p>
        </w:tc>
      </w:tr>
    </w:tbl>
    <w:p w:rsidR="00AA7754" w:rsidRDefault="00AA7754" w:rsidP="00AA7754">
      <w:pPr>
        <w:pStyle w:val="afb"/>
        <w:spacing w:before="240" w:after="240"/>
        <w:ind w:firstLine="0"/>
      </w:pPr>
    </w:p>
    <w:p w:rsidR="009D0572" w:rsidRDefault="009D0572" w:rsidP="00AA7754">
      <w:pPr>
        <w:pStyle w:val="afb"/>
        <w:spacing w:before="240" w:after="240"/>
        <w:ind w:firstLine="0"/>
      </w:pPr>
    </w:p>
    <w:p w:rsidR="009D0572" w:rsidRDefault="009D0572" w:rsidP="00AA7754">
      <w:pPr>
        <w:pStyle w:val="afb"/>
        <w:spacing w:before="240" w:after="240"/>
        <w:ind w:firstLine="0"/>
      </w:pPr>
    </w:p>
    <w:p w:rsidR="00AA7754" w:rsidRDefault="00AA7754" w:rsidP="009D0572">
      <w:pPr>
        <w:pStyle w:val="afb"/>
        <w:spacing w:before="120" w:after="0"/>
        <w:ind w:firstLine="0"/>
      </w:pPr>
      <w:r>
        <w:lastRenderedPageBreak/>
        <w:t>Таблица 2.1.4 Приборы учета</w:t>
      </w:r>
    </w:p>
    <w:tbl>
      <w:tblPr>
        <w:tblW w:w="9783" w:type="dxa"/>
        <w:tblInd w:w="93" w:type="dxa"/>
        <w:tblLook w:val="04A0"/>
      </w:tblPr>
      <w:tblGrid>
        <w:gridCol w:w="3984"/>
        <w:gridCol w:w="1985"/>
        <w:gridCol w:w="1494"/>
        <w:gridCol w:w="2320"/>
      </w:tblGrid>
      <w:tr w:rsidR="009D0572" w:rsidRPr="009D0572" w:rsidTr="009D0572">
        <w:trPr>
          <w:trHeight w:val="234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>Теплоснабжающая организация /система теплоснабжения/место расположения</w:t>
            </w:r>
          </w:p>
        </w:tc>
        <w:tc>
          <w:tcPr>
            <w:tcW w:w="5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>Прибор учета тепловой энергии</w:t>
            </w:r>
          </w:p>
        </w:tc>
      </w:tr>
      <w:tr w:rsidR="009D0572" w:rsidRPr="009D0572" w:rsidTr="009D0572">
        <w:trPr>
          <w:trHeight w:val="630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>место установки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>тип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>ввод в эксплуатацию (дата и номер акта)</w:t>
            </w:r>
          </w:p>
        </w:tc>
      </w:tr>
      <w:tr w:rsidR="009D0572" w:rsidRPr="009D0572" w:rsidTr="009D0572">
        <w:trPr>
          <w:trHeight w:val="10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 xml:space="preserve">ООО «Междуреченские коммунальные системы»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>с.Леуши</w:t>
            </w:r>
            <w:r w:rsidRPr="009D0572">
              <w:rPr>
                <w:color w:val="000000"/>
                <w:sz w:val="24"/>
                <w:szCs w:val="24"/>
              </w:rPr>
              <w:br/>
              <w:t>Котельная № 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>СПТ 941.10 №76815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>срок поверки 29.01.2020</w:t>
            </w:r>
          </w:p>
        </w:tc>
      </w:tr>
      <w:tr w:rsidR="009D0572" w:rsidRPr="009D0572" w:rsidTr="009D0572">
        <w:trPr>
          <w:trHeight w:val="1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 xml:space="preserve">ООО «Междуреченские коммунальные системы»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>п. Лиственичный</w:t>
            </w:r>
            <w:r w:rsidRPr="009D0572">
              <w:rPr>
                <w:color w:val="000000"/>
                <w:sz w:val="24"/>
                <w:szCs w:val="24"/>
              </w:rPr>
              <w:br/>
              <w:t>Котельная № 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>СПТ 941.10 №81618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>срок поверки 03.02.2020</w:t>
            </w:r>
          </w:p>
        </w:tc>
      </w:tr>
      <w:tr w:rsidR="009D0572" w:rsidRPr="009D0572" w:rsidTr="009D0572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 xml:space="preserve">ООО «Междуреченские коммунальные системы»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>п.Ягодный</w:t>
            </w:r>
            <w:r w:rsidRPr="009D0572">
              <w:rPr>
                <w:color w:val="000000"/>
                <w:sz w:val="24"/>
                <w:szCs w:val="24"/>
              </w:rPr>
              <w:br/>
              <w:t>Котельная № 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>СПТ 941.10 №80558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>срок поверки 29.09.2020</w:t>
            </w:r>
          </w:p>
        </w:tc>
      </w:tr>
      <w:tr w:rsidR="009D0572" w:rsidRPr="009D0572" w:rsidTr="009D0572">
        <w:trPr>
          <w:trHeight w:val="41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 xml:space="preserve">ООО «Междуреченские коммунальные системы»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2"/>
                <w:szCs w:val="22"/>
              </w:rPr>
            </w:pPr>
            <w:r w:rsidRPr="009D0572">
              <w:rPr>
                <w:color w:val="000000"/>
                <w:sz w:val="22"/>
                <w:szCs w:val="22"/>
              </w:rPr>
              <w:t xml:space="preserve">с. Леуши </w:t>
            </w:r>
            <w:r w:rsidRPr="009D0572">
              <w:rPr>
                <w:color w:val="000000"/>
                <w:sz w:val="22"/>
                <w:szCs w:val="22"/>
              </w:rPr>
              <w:br/>
              <w:t>Котельная №2 (СОШ)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>СПТ 941.10 №76813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  <w:sz w:val="24"/>
                <w:szCs w:val="24"/>
              </w:rPr>
            </w:pPr>
            <w:r w:rsidRPr="009D0572">
              <w:rPr>
                <w:color w:val="000000"/>
                <w:sz w:val="24"/>
                <w:szCs w:val="24"/>
              </w:rPr>
              <w:t>срок поверки 03.02.2020</w:t>
            </w:r>
          </w:p>
        </w:tc>
      </w:tr>
    </w:tbl>
    <w:p w:rsidR="009D0572" w:rsidRDefault="009D0572" w:rsidP="009D0572">
      <w:pPr>
        <w:pStyle w:val="afb"/>
        <w:spacing w:after="0"/>
        <w:ind w:firstLine="0"/>
        <w:outlineLvl w:val="1"/>
        <w:rPr>
          <w:b/>
        </w:rPr>
      </w:pPr>
      <w:bookmarkStart w:id="118" w:name="_Toc428729503"/>
    </w:p>
    <w:p w:rsidR="00AA7754" w:rsidRPr="00E94D2A" w:rsidRDefault="00AA7754" w:rsidP="00AA7754">
      <w:pPr>
        <w:pStyle w:val="afb"/>
        <w:spacing w:before="240" w:after="240"/>
        <w:ind w:firstLine="0"/>
        <w:outlineLvl w:val="1"/>
        <w:rPr>
          <w:b/>
        </w:rPr>
      </w:pPr>
      <w:r w:rsidRPr="00E94D2A">
        <w:rPr>
          <w:b/>
        </w:rPr>
        <w:t>Часть 3 Тепловые сети, сооружения на них и тепловые пункты</w:t>
      </w:r>
      <w:bookmarkEnd w:id="116"/>
      <w:bookmarkEnd w:id="117"/>
      <w:bookmarkEnd w:id="118"/>
    </w:p>
    <w:p w:rsidR="00AA7754" w:rsidRPr="00E32C5F" w:rsidRDefault="00AA7754" w:rsidP="00AA7754">
      <w:pPr>
        <w:pStyle w:val="afb"/>
        <w:spacing w:before="120" w:after="120"/>
        <w:ind w:firstLine="0"/>
        <w:rPr>
          <w:b/>
        </w:rPr>
      </w:pPr>
      <w:r>
        <w:rPr>
          <w:b/>
        </w:rPr>
        <w:t>3.1. Тепловые сети от котельных сп. Леуши</w:t>
      </w:r>
    </w:p>
    <w:p w:rsidR="00AA7754" w:rsidRDefault="00AA7754" w:rsidP="00AA7754">
      <w:pPr>
        <w:pStyle w:val="afb"/>
        <w:spacing w:after="0"/>
        <w:ind w:firstLine="567"/>
      </w:pPr>
      <w:r w:rsidRPr="007A79B9">
        <w:t xml:space="preserve">Система теплоснабжения – </w:t>
      </w:r>
      <w:r>
        <w:t>закрытая</w:t>
      </w:r>
      <w:r w:rsidRPr="007A79B9">
        <w:t xml:space="preserve">, </w:t>
      </w:r>
      <w:r>
        <w:t>двухтрубная</w:t>
      </w:r>
      <w:r w:rsidRPr="005B52C8">
        <w:t xml:space="preserve">. Длина тепловых сетей в двухтрубном исполнении составляет </w:t>
      </w:r>
      <w:r>
        <w:t>3780</w:t>
      </w:r>
      <w:r w:rsidRPr="005B52C8">
        <w:t xml:space="preserve"> м.</w:t>
      </w:r>
      <w:r>
        <w:t>И</w:t>
      </w:r>
      <w:r w:rsidRPr="007465CD">
        <w:t>золяционный материал</w:t>
      </w:r>
      <w:r>
        <w:t xml:space="preserve"> – опил</w:t>
      </w:r>
      <w:r w:rsidRPr="00EB0B3E">
        <w:t xml:space="preserve">. Прокладка тепловых сетей – </w:t>
      </w:r>
      <w:r>
        <w:t>подземная и воздушная.</w:t>
      </w:r>
      <w:r w:rsidRPr="00EB0B3E">
        <w:t xml:space="preserve"> Компенсация тепловых удлинений осуществляется за счет углов поворота трассы и П-образных компенсаторов.</w:t>
      </w:r>
    </w:p>
    <w:p w:rsidR="00AA7754" w:rsidRDefault="00AA7754" w:rsidP="00AA7754">
      <w:pPr>
        <w:pStyle w:val="afb"/>
        <w:spacing w:after="0"/>
        <w:ind w:firstLine="567"/>
      </w:pPr>
      <w:r>
        <w:t xml:space="preserve">Характеристика трубопроводов тепловой сети приведена в таблице 3.1. Для регулирования отпуска тепловой энергии от источника тепловой энергии используется </w:t>
      </w:r>
      <w:r w:rsidRPr="008075C6">
        <w:t>качественное регулирование,</w:t>
      </w:r>
      <w:r>
        <w:t xml:space="preserve"> т.е. температурой теплоносителя. При постоянном расходе изменяется температура теплоносителя. </w:t>
      </w:r>
      <w:r w:rsidRPr="00B468D6">
        <w:t>Разность температур теплоносителя при расчетной для проектирования систем отопления температуре наружного воздуха (принято по средней температуре самой холодной пятидневки за многолетний период наблюдений) рав</w:t>
      </w:r>
      <w:r>
        <w:t>на 25</w:t>
      </w:r>
      <w:r w:rsidRPr="00F47583">
        <w:rPr>
          <w:vertAlign w:val="superscript"/>
        </w:rPr>
        <w:t>о</w:t>
      </w:r>
      <w:r w:rsidRPr="00F47583">
        <w:t xml:space="preserve">С (график изменения температур в подающем и обратном теплопроводе </w:t>
      </w:r>
      <w:r w:rsidRPr="005A2013">
        <w:t>95/70</w:t>
      </w:r>
      <w:r w:rsidRPr="005A2013">
        <w:rPr>
          <w:vertAlign w:val="superscript"/>
        </w:rPr>
        <w:t>о</w:t>
      </w:r>
      <w:r w:rsidRPr="005A2013">
        <w:t>С</w:t>
      </w:r>
      <w:r w:rsidRPr="00F47583">
        <w:t xml:space="preserve"> представлен в таблице 3.</w:t>
      </w:r>
      <w:r>
        <w:t>2.</w:t>
      </w:r>
      <w:r w:rsidRPr="00F47583">
        <w:t>).</w:t>
      </w:r>
    </w:p>
    <w:p w:rsidR="00AA7754" w:rsidRDefault="00AA7754" w:rsidP="00AA7754">
      <w:pPr>
        <w:pStyle w:val="afb"/>
        <w:spacing w:after="0"/>
        <w:ind w:firstLine="567"/>
      </w:pPr>
      <w:r>
        <w:t xml:space="preserve">Все тепловые сети подвергаются испытаниям на прочность и плотность до и после отопительного сезона. </w:t>
      </w:r>
    </w:p>
    <w:p w:rsidR="00AA7754" w:rsidRDefault="00AA7754" w:rsidP="00AA7754">
      <w:pPr>
        <w:pStyle w:val="afb"/>
        <w:spacing w:before="120" w:after="0" w:line="240" w:lineRule="auto"/>
        <w:ind w:firstLine="0"/>
      </w:pPr>
      <w:r>
        <w:t xml:space="preserve">Таблица 3.1. </w:t>
      </w:r>
      <w:r w:rsidRPr="000A662D">
        <w:t xml:space="preserve">Характеристика тепловых сетей от </w:t>
      </w:r>
      <w:r>
        <w:t xml:space="preserve">муниципальных </w:t>
      </w:r>
      <w:r w:rsidRPr="000A662D">
        <w:t>котельн</w:t>
      </w:r>
      <w:r>
        <w:t>ыхсельского поселения Леуши</w:t>
      </w:r>
    </w:p>
    <w:tbl>
      <w:tblPr>
        <w:tblW w:w="10349" w:type="dxa"/>
        <w:tblInd w:w="-176" w:type="dxa"/>
        <w:tblLook w:val="04A0"/>
      </w:tblPr>
      <w:tblGrid>
        <w:gridCol w:w="568"/>
        <w:gridCol w:w="1730"/>
        <w:gridCol w:w="905"/>
        <w:gridCol w:w="1043"/>
        <w:gridCol w:w="1370"/>
        <w:gridCol w:w="1982"/>
        <w:gridCol w:w="1617"/>
        <w:gridCol w:w="1134"/>
      </w:tblGrid>
      <w:tr w:rsidR="009D0572" w:rsidRPr="009D0572" w:rsidTr="009D0572">
        <w:trPr>
          <w:trHeight w:val="444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№    п/п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Наименование участка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Наружный диаметр трубопроводов на участке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Длина участка (в двухтрубном исчислении) L, м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Теплоизоляционный материал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Тип прокладки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Годовые тепловые потери, Гкал/год</w:t>
            </w:r>
          </w:p>
        </w:tc>
      </w:tr>
      <w:tr w:rsidR="009D0572" w:rsidRPr="009D0572" w:rsidTr="009D0572">
        <w:trPr>
          <w:trHeight w:val="255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прямой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обратный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</w:tr>
      <w:tr w:rsidR="009D0572" w:rsidRPr="009D0572" w:rsidTr="009D0572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8</w:t>
            </w:r>
          </w:p>
        </w:tc>
      </w:tr>
      <w:tr w:rsidR="009D0572" w:rsidRPr="009D0572" w:rsidTr="009D0572">
        <w:trPr>
          <w:trHeight w:val="70"/>
        </w:trPr>
        <w:tc>
          <w:tcPr>
            <w:tcW w:w="103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ООО МКС сп. Леуши</w:t>
            </w:r>
          </w:p>
        </w:tc>
      </w:tr>
      <w:tr w:rsidR="009D0572" w:rsidRPr="009D0572" w:rsidTr="009D0572">
        <w:trPr>
          <w:trHeight w:val="7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1.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 xml:space="preserve">с. Леуши </w:t>
            </w:r>
            <w:r w:rsidRPr="009D0572">
              <w:rPr>
                <w:color w:val="000000"/>
              </w:rPr>
              <w:br/>
              <w:t>Котельная №2 (СОШ)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159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159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360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ППУ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Подземная бесканальная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564,2</w:t>
            </w:r>
          </w:p>
        </w:tc>
      </w:tr>
      <w:tr w:rsidR="009D0572" w:rsidRPr="009D0572" w:rsidTr="009D0572">
        <w:trPr>
          <w:trHeight w:val="10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76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76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146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ППУ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Подземная бесканальная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</w:tr>
      <w:tr w:rsidR="009D0572" w:rsidRPr="009D0572" w:rsidTr="009D0572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133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133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136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ППУ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Надземная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</w:tr>
      <w:tr w:rsidR="009D0572" w:rsidRPr="009D0572" w:rsidTr="009D0572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108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108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</w:pPr>
            <w:r w:rsidRPr="009D0572">
              <w:t>16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 xml:space="preserve"> Опил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Надземная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</w:tr>
      <w:tr w:rsidR="009D0572" w:rsidRPr="009D0572" w:rsidTr="009D0572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76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76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527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 xml:space="preserve">Опил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Надземная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</w:tr>
      <w:tr w:rsidR="009D0572" w:rsidRPr="009D0572" w:rsidTr="009D0572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57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57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</w:pPr>
            <w:r w:rsidRPr="009D0572">
              <w:t>387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Опил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Надземная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</w:tr>
      <w:tr w:rsidR="009D0572" w:rsidRPr="009D0572" w:rsidTr="009D0572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45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45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</w:pPr>
            <w:r w:rsidRPr="009D0572">
              <w:t>18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Опил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Надземная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</w:tr>
      <w:tr w:rsidR="009D0572" w:rsidRPr="009D0572" w:rsidTr="009D0572">
        <w:trPr>
          <w:trHeight w:val="7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38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38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</w:pPr>
            <w:r w:rsidRPr="009D0572">
              <w:t>68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Плиты минерало-ватные, стеклоткань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Надземная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</w:tr>
      <w:tr w:rsidR="009D0572" w:rsidRPr="009D0572" w:rsidTr="009D0572">
        <w:trPr>
          <w:trHeight w:val="51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lastRenderedPageBreak/>
              <w:t>2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п.Ягодный</w:t>
            </w:r>
            <w:r w:rsidRPr="009D0572">
              <w:rPr>
                <w:color w:val="000000"/>
              </w:rPr>
              <w:br/>
              <w:t>Котельная № 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159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159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386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ППУ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Подземная бесканальная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276,2</w:t>
            </w:r>
          </w:p>
        </w:tc>
      </w:tr>
      <w:tr w:rsidR="009D0572" w:rsidRPr="009D0572" w:rsidTr="009D0572">
        <w:trPr>
          <w:trHeight w:val="51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108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108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685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ППУ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Подземная бесканальная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</w:tr>
      <w:tr w:rsidR="009D0572" w:rsidRPr="009D0572" w:rsidTr="009D0572">
        <w:trPr>
          <w:trHeight w:val="51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89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89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63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ППУ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Подземная бесканальная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</w:tr>
      <w:tr w:rsidR="009D0572" w:rsidRPr="009D0572" w:rsidTr="009D0572">
        <w:trPr>
          <w:trHeight w:val="51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76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76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372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Опил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Подземная бесканальная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</w:tr>
      <w:tr w:rsidR="009D0572" w:rsidRPr="009D0572" w:rsidTr="009D0572">
        <w:trPr>
          <w:trHeight w:val="51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57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57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</w:pPr>
            <w:r w:rsidRPr="009D0572">
              <w:t>142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Дарнит ПХВ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Подземная бесканальная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572" w:rsidRPr="009D0572" w:rsidRDefault="009D0572" w:rsidP="009D0572">
            <w:pPr>
              <w:rPr>
                <w:color w:val="000000"/>
              </w:rPr>
            </w:pPr>
          </w:p>
        </w:tc>
      </w:tr>
      <w:tr w:rsidR="009D0572" w:rsidRPr="009D0572" w:rsidTr="009D0572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4.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п. Лиственичный</w:t>
            </w:r>
            <w:r w:rsidRPr="009D0572">
              <w:rPr>
                <w:color w:val="000000"/>
              </w:rPr>
              <w:br/>
              <w:t>Котельная № 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108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108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840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Опил, ППУ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надземный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572" w:rsidRPr="009D0572" w:rsidRDefault="009D0572" w:rsidP="009D0572">
            <w:pPr>
              <w:jc w:val="center"/>
              <w:rPr>
                <w:color w:val="000000"/>
              </w:rPr>
            </w:pPr>
            <w:r w:rsidRPr="009D0572">
              <w:rPr>
                <w:color w:val="000000"/>
              </w:rPr>
              <w:t>232,1</w:t>
            </w:r>
          </w:p>
        </w:tc>
      </w:tr>
    </w:tbl>
    <w:p w:rsidR="00AA7754" w:rsidRDefault="00AA7754" w:rsidP="00AA7754">
      <w:pPr>
        <w:pStyle w:val="afb"/>
        <w:spacing w:after="0"/>
        <w:ind w:firstLine="0"/>
      </w:pPr>
    </w:p>
    <w:p w:rsidR="00AA7754" w:rsidRDefault="00AA7754" w:rsidP="00AA7754">
      <w:pPr>
        <w:pStyle w:val="afb"/>
        <w:spacing w:after="0"/>
        <w:ind w:firstLine="0"/>
      </w:pPr>
      <w:r>
        <w:t xml:space="preserve">Таблица 3.2. Температурный график 95/70 </w:t>
      </w:r>
      <w:r>
        <w:rPr>
          <w:vertAlign w:val="superscript"/>
        </w:rPr>
        <w:t>о</w:t>
      </w:r>
      <w:r>
        <w:t>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3"/>
        <w:gridCol w:w="3260"/>
        <w:gridCol w:w="3232"/>
      </w:tblGrid>
      <w:tr w:rsidR="00AA7754" w:rsidTr="00D1466E">
        <w:trPr>
          <w:trHeight w:val="341"/>
          <w:tblHeader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754" w:rsidRDefault="00AA7754" w:rsidP="00AA7754">
            <w:pPr>
              <w:jc w:val="center"/>
            </w:pPr>
            <w:r>
              <w:t>Температура наружного воздуха, °С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754" w:rsidRDefault="00AA7754" w:rsidP="00AA7754">
            <w:pPr>
              <w:jc w:val="center"/>
            </w:pPr>
            <w:r>
              <w:t>Температура сетевой воды в подающем трубопроводе, °С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754" w:rsidRDefault="00AA7754" w:rsidP="00AA7754">
            <w:pPr>
              <w:jc w:val="center"/>
            </w:pPr>
            <w:r>
              <w:t>Температура сетевой воды в обратном трубопроводе, °С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</w:tr>
      <w:tr w:rsidR="00AA7754" w:rsidTr="00AA7754">
        <w:trPr>
          <w:trHeight w:val="276"/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</w:pPr>
            <w:r>
              <w:t>95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A7754" w:rsidRDefault="00AA7754" w:rsidP="00AA77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</w:tbl>
    <w:p w:rsidR="009D0572" w:rsidRDefault="009D0572" w:rsidP="00AA7754">
      <w:pPr>
        <w:pStyle w:val="afb"/>
        <w:spacing w:after="0"/>
        <w:ind w:firstLine="0"/>
        <w:rPr>
          <w:bCs/>
          <w:iCs/>
          <w:lang w:eastAsia="ru-RU"/>
        </w:rPr>
      </w:pPr>
    </w:p>
    <w:p w:rsidR="009D0572" w:rsidRDefault="009D0572" w:rsidP="00AA7754">
      <w:pPr>
        <w:pStyle w:val="afb"/>
        <w:spacing w:after="0"/>
        <w:ind w:firstLine="0"/>
        <w:rPr>
          <w:bCs/>
          <w:iCs/>
          <w:lang w:eastAsia="ru-RU"/>
        </w:rPr>
      </w:pPr>
      <w:r w:rsidRPr="001F074A">
        <w:t xml:space="preserve">На рисунке 3.1 представлена схема тепловой сети </w:t>
      </w:r>
      <w:r>
        <w:t>котельных сп. Леуши</w:t>
      </w:r>
    </w:p>
    <w:p w:rsidR="009D0572" w:rsidRDefault="009D0572" w:rsidP="00AA7754">
      <w:pPr>
        <w:pStyle w:val="afb"/>
        <w:spacing w:after="0"/>
        <w:ind w:firstLine="0"/>
        <w:rPr>
          <w:bCs/>
          <w:iCs/>
          <w:lang w:eastAsia="ru-RU"/>
        </w:rPr>
      </w:pPr>
    </w:p>
    <w:p w:rsidR="009D0572" w:rsidRDefault="009D0572" w:rsidP="00AA7754">
      <w:pPr>
        <w:pStyle w:val="afb"/>
        <w:spacing w:after="0"/>
        <w:ind w:firstLine="0"/>
        <w:rPr>
          <w:bCs/>
          <w:iCs/>
          <w:lang w:eastAsia="ru-RU"/>
        </w:rPr>
        <w:sectPr w:rsidR="009D0572" w:rsidSect="00C53748">
          <w:pgSz w:w="11906" w:h="16838"/>
          <w:pgMar w:top="1135" w:right="568" w:bottom="678" w:left="1276" w:header="709" w:footer="0" w:gutter="0"/>
          <w:cols w:space="708"/>
          <w:docGrid w:linePitch="360"/>
        </w:sectPr>
      </w:pPr>
    </w:p>
    <w:p w:rsidR="00AA7754" w:rsidRDefault="00CA185B" w:rsidP="00AA7754">
      <w:pPr>
        <w:pStyle w:val="afb"/>
        <w:spacing w:before="240" w:after="240"/>
        <w:ind w:firstLine="0"/>
        <w:rPr>
          <w:b/>
        </w:rPr>
      </w:pPr>
      <w:r>
        <w:rPr>
          <w:b/>
          <w:noProof/>
          <w:lang w:eastAsia="ru-RU"/>
        </w:rPr>
        <w:lastRenderedPageBreak/>
        <w:drawing>
          <wp:inline distT="0" distB="0" distL="0" distR="0">
            <wp:extent cx="9534525" cy="6657975"/>
            <wp:effectExtent l="0" t="0" r="9525" b="9525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4525" cy="665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754" w:rsidRDefault="00AA7754" w:rsidP="00AA7754">
      <w:pPr>
        <w:pStyle w:val="afb"/>
        <w:spacing w:before="240" w:after="240"/>
        <w:ind w:firstLine="0"/>
        <w:rPr>
          <w:b/>
        </w:rPr>
        <w:sectPr w:rsidR="00AA7754" w:rsidSect="009D0572">
          <w:pgSz w:w="16838" w:h="11906" w:orient="landscape"/>
          <w:pgMar w:top="568" w:right="678" w:bottom="1276" w:left="1135" w:header="709" w:footer="0" w:gutter="0"/>
          <w:cols w:space="708"/>
          <w:docGrid w:linePitch="360"/>
        </w:sectPr>
      </w:pPr>
    </w:p>
    <w:p w:rsidR="00AA7754" w:rsidRPr="000B0A66" w:rsidRDefault="00AA7754" w:rsidP="00AA7754">
      <w:pPr>
        <w:pStyle w:val="af2"/>
        <w:jc w:val="both"/>
        <w:outlineLvl w:val="1"/>
        <w:rPr>
          <w:rFonts w:ascii="Times New Roman" w:hAnsi="Times New Roman"/>
          <w:sz w:val="24"/>
          <w:szCs w:val="24"/>
        </w:rPr>
      </w:pPr>
      <w:bookmarkStart w:id="119" w:name="_Toc343247309"/>
      <w:bookmarkStart w:id="120" w:name="_Toc343877023"/>
      <w:bookmarkStart w:id="121" w:name="_Toc428729504"/>
      <w:r>
        <w:rPr>
          <w:rFonts w:ascii="Times New Roman" w:hAnsi="Times New Roman"/>
          <w:sz w:val="24"/>
          <w:szCs w:val="24"/>
        </w:rPr>
        <w:lastRenderedPageBreak/>
        <w:t xml:space="preserve">Часть 4 </w:t>
      </w:r>
      <w:r w:rsidRPr="00CA2EA3">
        <w:rPr>
          <w:rFonts w:ascii="Times New Roman" w:hAnsi="Times New Roman"/>
          <w:sz w:val="24"/>
          <w:szCs w:val="24"/>
        </w:rPr>
        <w:t>Зоны действия источников тепловой энергии</w:t>
      </w:r>
      <w:bookmarkEnd w:id="119"/>
      <w:bookmarkEnd w:id="120"/>
      <w:bookmarkEnd w:id="121"/>
    </w:p>
    <w:p w:rsidR="00AA7754" w:rsidRPr="00C05694" w:rsidRDefault="00AA7754" w:rsidP="00AA7754">
      <w:pPr>
        <w:ind w:firstLine="567"/>
        <w:jc w:val="both"/>
        <w:rPr>
          <w:sz w:val="24"/>
          <w:szCs w:val="24"/>
        </w:rPr>
      </w:pPr>
      <w:bookmarkStart w:id="122" w:name="_Toc343247310"/>
      <w:bookmarkStart w:id="123" w:name="_Toc343877024"/>
      <w:r>
        <w:rPr>
          <w:sz w:val="24"/>
          <w:szCs w:val="24"/>
        </w:rPr>
        <w:t xml:space="preserve">Согласно предоставленных данных в сельском поселении Леуши преобладает централизованное теплоснабжение от котельных. </w:t>
      </w:r>
    </w:p>
    <w:p w:rsidR="00AA7754" w:rsidRDefault="00AA7754" w:rsidP="00AA7754">
      <w:pPr>
        <w:ind w:firstLine="567"/>
        <w:jc w:val="both"/>
        <w:rPr>
          <w:sz w:val="24"/>
          <w:szCs w:val="24"/>
        </w:rPr>
      </w:pPr>
      <w:r w:rsidRPr="00C05694">
        <w:rPr>
          <w:sz w:val="24"/>
          <w:szCs w:val="24"/>
        </w:rPr>
        <w:t>Существующая зона действия котельн</w:t>
      </w:r>
      <w:r>
        <w:rPr>
          <w:sz w:val="24"/>
          <w:szCs w:val="24"/>
        </w:rPr>
        <w:t>ых</w:t>
      </w:r>
      <w:r w:rsidRPr="00C05694">
        <w:rPr>
          <w:sz w:val="24"/>
          <w:szCs w:val="24"/>
        </w:rPr>
        <w:t xml:space="preserve"> закреплена непосредственно в зданиях и вдоль всех теплотрасс, проходящих по территории населенного пункта. </w:t>
      </w:r>
      <w:r w:rsidRPr="00D476F9">
        <w:rPr>
          <w:sz w:val="24"/>
          <w:szCs w:val="24"/>
        </w:rPr>
        <w:t>На рисунке 4.1представлен</w:t>
      </w:r>
      <w:r>
        <w:rPr>
          <w:sz w:val="24"/>
          <w:szCs w:val="24"/>
        </w:rPr>
        <w:t>а</w:t>
      </w:r>
      <w:r w:rsidRPr="00D476F9">
        <w:rPr>
          <w:sz w:val="24"/>
          <w:szCs w:val="24"/>
        </w:rPr>
        <w:t xml:space="preserve"> зона действия </w:t>
      </w:r>
      <w:r>
        <w:rPr>
          <w:sz w:val="24"/>
          <w:szCs w:val="24"/>
        </w:rPr>
        <w:t>котельных сп Леуши</w:t>
      </w:r>
      <w:r w:rsidRPr="00D476F9">
        <w:rPr>
          <w:sz w:val="24"/>
          <w:szCs w:val="24"/>
        </w:rPr>
        <w:t>.</w:t>
      </w:r>
    </w:p>
    <w:p w:rsidR="00AA7754" w:rsidRDefault="00AA7754" w:rsidP="00AA7754">
      <w:pPr>
        <w:ind w:firstLine="567"/>
        <w:jc w:val="both"/>
        <w:rPr>
          <w:sz w:val="24"/>
          <w:szCs w:val="24"/>
        </w:rPr>
        <w:sectPr w:rsidR="00AA7754" w:rsidSect="009D0572">
          <w:pgSz w:w="11906" w:h="16838"/>
          <w:pgMar w:top="1134" w:right="851" w:bottom="426" w:left="1276" w:header="709" w:footer="0" w:gutter="0"/>
          <w:cols w:space="708"/>
          <w:titlePg/>
          <w:docGrid w:linePitch="360"/>
        </w:sectPr>
      </w:pPr>
    </w:p>
    <w:p w:rsidR="00AA7754" w:rsidRDefault="00CA185B" w:rsidP="00AA7754">
      <w:pPr>
        <w:ind w:firstLine="567"/>
        <w:jc w:val="both"/>
        <w:rPr>
          <w:sz w:val="24"/>
          <w:szCs w:val="24"/>
        </w:rPr>
        <w:sectPr w:rsidR="00AA7754" w:rsidSect="00AA7754">
          <w:pgSz w:w="16838" w:h="11906" w:orient="landscape"/>
          <w:pgMar w:top="993" w:right="395" w:bottom="851" w:left="426" w:header="709" w:footer="0" w:gutter="0"/>
          <w:cols w:space="708"/>
          <w:titlePg/>
          <w:docGrid w:linePitch="360"/>
        </w:sect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8534400" cy="60769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0" cy="607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754" w:rsidRPr="00077F13" w:rsidRDefault="00AA7754" w:rsidP="00AA7754">
      <w:pPr>
        <w:pStyle w:val="af7"/>
        <w:spacing w:before="240" w:after="240"/>
        <w:ind w:right="-23"/>
        <w:outlineLvl w:val="1"/>
      </w:pPr>
      <w:bookmarkStart w:id="124" w:name="_Toc428729505"/>
      <w:r>
        <w:lastRenderedPageBreak/>
        <w:t>Часть 5 Тепловые нагрузки потребителей тепловой энергии, групп потребителей тепловой энергии в зонах действия источников тепловой энергии</w:t>
      </w:r>
      <w:bookmarkEnd w:id="122"/>
      <w:bookmarkEnd w:id="123"/>
      <w:bookmarkEnd w:id="124"/>
    </w:p>
    <w:p w:rsidR="00AA7754" w:rsidRPr="0098377D" w:rsidRDefault="00AA7754" w:rsidP="00AA7754">
      <w:pPr>
        <w:pStyle w:val="afb"/>
        <w:ind w:firstLine="567"/>
      </w:pPr>
      <w:r>
        <w:t xml:space="preserve">В таблицах 5.1 приведены тепловые нагрузки потребителей тепловой энергии и групп потребителей тепловой энергии в зоне действия муниципальных котельных на </w:t>
      </w:r>
      <w:r w:rsidRPr="0098377D">
        <w:t xml:space="preserve">территории </w:t>
      </w:r>
      <w:r>
        <w:t>сельского поселения Леуши.</w:t>
      </w:r>
    </w:p>
    <w:p w:rsidR="00AA7754" w:rsidRDefault="00AA7754" w:rsidP="00AA7754">
      <w:pPr>
        <w:pStyle w:val="afb"/>
        <w:spacing w:after="0"/>
        <w:ind w:firstLine="0"/>
      </w:pPr>
      <w:r w:rsidRPr="008570B5">
        <w:t xml:space="preserve">Таблица </w:t>
      </w:r>
      <w:r>
        <w:t>5</w:t>
      </w:r>
      <w:r w:rsidRPr="008570B5">
        <w:t>.</w:t>
      </w:r>
      <w:r>
        <w:t>1.</w:t>
      </w:r>
      <w:r w:rsidRPr="008570B5">
        <w:t xml:space="preserve"> Сводная информа</w:t>
      </w:r>
      <w:r>
        <w:t xml:space="preserve">ция тепловых нагрузок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1276"/>
        <w:gridCol w:w="1843"/>
        <w:gridCol w:w="1701"/>
        <w:gridCol w:w="1842"/>
      </w:tblGrid>
      <w:tr w:rsidR="00AA7754" w:rsidRPr="001548F0" w:rsidTr="00AA7754">
        <w:trPr>
          <w:trHeight w:val="355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Наименование организации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Адрес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Отапливаемая площадь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Часовая нагрузка, Гкал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Источник теплоснабжения</w:t>
            </w:r>
          </w:p>
        </w:tc>
      </w:tr>
      <w:tr w:rsidR="00AA7754" w:rsidRPr="001548F0" w:rsidTr="00AA7754">
        <w:trPr>
          <w:trHeight w:val="355"/>
        </w:trPr>
        <w:tc>
          <w:tcPr>
            <w:tcW w:w="9889" w:type="dxa"/>
            <w:gridSpan w:val="5"/>
            <w:shd w:val="clear" w:color="auto" w:fill="auto"/>
            <w:vAlign w:val="center"/>
          </w:tcPr>
          <w:p w:rsidR="00AA7754" w:rsidRPr="001548F0" w:rsidRDefault="00AA7754" w:rsidP="00AA7754">
            <w:pPr>
              <w:jc w:val="center"/>
            </w:pPr>
            <w:r w:rsidRPr="001548F0">
              <w:rPr>
                <w:color w:val="000000"/>
              </w:rPr>
              <w:t>Бюджетные организации</w:t>
            </w:r>
          </w:p>
        </w:tc>
      </w:tr>
      <w:tr w:rsidR="00AA7754" w:rsidRPr="001548F0" w:rsidTr="00AA7754">
        <w:trPr>
          <w:trHeight w:val="204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Школа коррекционная ул.Волгоградская 55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3596,04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690,453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№1</w:t>
            </w:r>
          </w:p>
        </w:tc>
      </w:tr>
      <w:tr w:rsidR="00AA7754" w:rsidRPr="001548F0" w:rsidTr="00AA7754">
        <w:trPr>
          <w:trHeight w:val="24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Гараж (в котельной)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359,5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83,33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№1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Культурно-спортивный комплекс п. Леуши ул.Советская 60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554,99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311,114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№4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Библиотечная система п.Леушиул.Советская 58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44,3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0,045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№4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Администрация сп.Леушиул.Волгоградская 13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250,3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58,336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№4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Почта "России"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97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22,222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№4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Ягодинская средняя школа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3967,7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1013,791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№8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МУЗ МРБ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180,6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36,113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№8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МУ "КСК"ул. Центральная 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869,53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361,114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№8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Библиотечная система ул.Центральная 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271,7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58,336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№8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Администрация сп.Леуши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150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33,334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№8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Почта "России"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43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11,112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№8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Сберегательный банк п. Ягодный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0,011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№8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Джандубаев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137,46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0,17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№8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ОАО Ростелеком п.Ягодный Центральная 28Б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2,78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№8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МУЗ МРБ ул.Центральная 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197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47,224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№10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МУ "КСК"ул. Центральная 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462,58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175,003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№10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Библиотечная система ул.Центральная 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60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16,666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№10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Детский сад "Березка"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1419,2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326,46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№10</w:t>
            </w:r>
          </w:p>
        </w:tc>
      </w:tr>
      <w:tr w:rsidR="00AA7754" w:rsidRPr="001548F0" w:rsidTr="00AA7754">
        <w:trPr>
          <w:trHeight w:val="78"/>
        </w:trPr>
        <w:tc>
          <w:tcPr>
            <w:tcW w:w="3227" w:type="dxa"/>
            <w:shd w:val="clear" w:color="auto" w:fill="auto"/>
            <w:vAlign w:val="center"/>
            <w:hideMark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ИП Киру З.Ш.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72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13,211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AA7754" w:rsidRPr="001548F0" w:rsidRDefault="00AA7754" w:rsidP="00AA7754">
            <w:pPr>
              <w:jc w:val="center"/>
              <w:rPr>
                <w:color w:val="000000"/>
              </w:rPr>
            </w:pPr>
            <w:r w:rsidRPr="001548F0">
              <w:rPr>
                <w:color w:val="000000"/>
              </w:rPr>
              <w:t>Котельная №10</w:t>
            </w:r>
          </w:p>
        </w:tc>
      </w:tr>
    </w:tbl>
    <w:p w:rsidR="00AA7754" w:rsidRDefault="00AA7754" w:rsidP="00AA7754">
      <w:pPr>
        <w:pStyle w:val="af7"/>
        <w:spacing w:before="240" w:after="240"/>
        <w:ind w:right="-23"/>
        <w:outlineLvl w:val="1"/>
      </w:pPr>
      <w:bookmarkStart w:id="125" w:name="_Toc343247311"/>
      <w:bookmarkStart w:id="126" w:name="_Toc343877025"/>
      <w:bookmarkStart w:id="127" w:name="_Toc428729506"/>
      <w:r>
        <w:t>Часть 6 Балансы тепловой мощности и тепловой нагрузки в зонах действия источников тепловой энергии</w:t>
      </w:r>
      <w:bookmarkStart w:id="128" w:name="_Toc343247312"/>
      <w:bookmarkStart w:id="129" w:name="_Toc343877026"/>
      <w:bookmarkEnd w:id="125"/>
      <w:bookmarkEnd w:id="126"/>
      <w:bookmarkEnd w:id="127"/>
    </w:p>
    <w:p w:rsidR="00AA7754" w:rsidRDefault="00AA7754" w:rsidP="00AA7754">
      <w:pPr>
        <w:pStyle w:val="af7"/>
        <w:spacing w:before="240" w:after="120"/>
        <w:ind w:right="-23"/>
        <w:rPr>
          <w:b w:val="0"/>
        </w:rPr>
      </w:pPr>
      <w:bookmarkStart w:id="130" w:name="_Toc372981458"/>
      <w:bookmarkStart w:id="131" w:name="_Toc373221384"/>
    </w:p>
    <w:p w:rsidR="00AA7754" w:rsidRDefault="00AA7754" w:rsidP="00AA7754">
      <w:pPr>
        <w:pStyle w:val="af7"/>
        <w:spacing w:before="240" w:after="120"/>
        <w:ind w:right="-23"/>
        <w:rPr>
          <w:b w:val="0"/>
        </w:rPr>
      </w:pPr>
      <w:r>
        <w:rPr>
          <w:b w:val="0"/>
        </w:rPr>
        <w:t>Баланс тепловой мощности и тепловых нагрузок котельных представлены в таблице 6.1</w:t>
      </w:r>
      <w:bookmarkEnd w:id="130"/>
      <w:bookmarkEnd w:id="131"/>
    </w:p>
    <w:p w:rsidR="008C65B3" w:rsidRPr="009E0697" w:rsidRDefault="00AA7754" w:rsidP="00AA7754">
      <w:pPr>
        <w:spacing w:before="120" w:after="120"/>
        <w:rPr>
          <w:sz w:val="24"/>
          <w:szCs w:val="24"/>
        </w:rPr>
      </w:pPr>
      <w:r w:rsidRPr="009E0697">
        <w:rPr>
          <w:sz w:val="24"/>
          <w:szCs w:val="24"/>
        </w:rPr>
        <w:t xml:space="preserve">Таблица 6.1.Баланс тепловой мощности </w:t>
      </w:r>
      <w:r w:rsidRPr="00D36185">
        <w:rPr>
          <w:sz w:val="24"/>
          <w:szCs w:val="24"/>
        </w:rPr>
        <w:t>и тепловых нагрузок</w:t>
      </w:r>
      <w:r>
        <w:rPr>
          <w:sz w:val="24"/>
          <w:szCs w:val="24"/>
        </w:rPr>
        <w:t xml:space="preserve"> котельных сп Леуши</w:t>
      </w:r>
    </w:p>
    <w:tbl>
      <w:tblPr>
        <w:tblpPr w:leftFromText="180" w:rightFromText="180" w:vertAnchor="text" w:tblpX="-170" w:tblpY="1"/>
        <w:tblOverlap w:val="never"/>
        <w:tblW w:w="10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94"/>
        <w:gridCol w:w="1418"/>
        <w:gridCol w:w="1559"/>
        <w:gridCol w:w="1843"/>
        <w:gridCol w:w="1769"/>
      </w:tblGrid>
      <w:tr w:rsidR="00AA7754" w:rsidRPr="00592FEB" w:rsidTr="00AA7754">
        <w:trPr>
          <w:trHeight w:val="1266"/>
        </w:trPr>
        <w:tc>
          <w:tcPr>
            <w:tcW w:w="3794" w:type="dxa"/>
            <w:vAlign w:val="center"/>
          </w:tcPr>
          <w:p w:rsidR="00AA7754" w:rsidRPr="00D05727" w:rsidRDefault="00AA7754" w:rsidP="00AA7754">
            <w:pPr>
              <w:pStyle w:val="afd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5727">
              <w:rPr>
                <w:rFonts w:ascii="Times New Roman" w:hAnsi="Times New Roman"/>
                <w:sz w:val="24"/>
                <w:szCs w:val="24"/>
                <w:lang w:eastAsia="ru-RU"/>
              </w:rPr>
              <w:t>Котельная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A7754" w:rsidRPr="00D05727" w:rsidRDefault="00AA7754" w:rsidP="00AA7754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D05727">
              <w:rPr>
                <w:rFonts w:ascii="Times New Roman" w:hAnsi="Times New Roman"/>
                <w:sz w:val="24"/>
                <w:szCs w:val="24"/>
              </w:rPr>
              <w:t>Установ-ленная мощность,</w:t>
            </w:r>
          </w:p>
          <w:p w:rsidR="00AA7754" w:rsidRPr="00D05727" w:rsidRDefault="00AA7754" w:rsidP="00AA7754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D05727">
              <w:rPr>
                <w:rFonts w:ascii="Times New Roman" w:hAnsi="Times New Roman"/>
                <w:sz w:val="24"/>
                <w:szCs w:val="24"/>
              </w:rPr>
              <w:t>Гкал/час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754" w:rsidRPr="00D05727" w:rsidRDefault="00AA7754" w:rsidP="00AA7754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D05727">
              <w:rPr>
                <w:rFonts w:ascii="Times New Roman" w:hAnsi="Times New Roman"/>
                <w:sz w:val="24"/>
                <w:szCs w:val="24"/>
              </w:rPr>
              <w:t>Подключенная нагрузка,</w:t>
            </w:r>
          </w:p>
          <w:p w:rsidR="00AA7754" w:rsidRPr="00D05727" w:rsidRDefault="00AA7754" w:rsidP="00AA7754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D05727">
              <w:rPr>
                <w:rFonts w:ascii="Times New Roman" w:hAnsi="Times New Roman"/>
                <w:sz w:val="24"/>
                <w:szCs w:val="24"/>
              </w:rPr>
              <w:t>Гкал/час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A7754" w:rsidRPr="00D05727" w:rsidRDefault="00AA7754" w:rsidP="00AA7754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D05727">
              <w:rPr>
                <w:rFonts w:ascii="Times New Roman" w:hAnsi="Times New Roman"/>
                <w:sz w:val="24"/>
                <w:szCs w:val="24"/>
              </w:rPr>
              <w:t>Перспективная подключенная нагрузка, Гкал/час</w:t>
            </w:r>
          </w:p>
        </w:tc>
        <w:tc>
          <w:tcPr>
            <w:tcW w:w="1769" w:type="dxa"/>
            <w:vAlign w:val="center"/>
          </w:tcPr>
          <w:p w:rsidR="00AA7754" w:rsidRPr="00D05727" w:rsidRDefault="00AA7754" w:rsidP="00AA7754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D05727">
              <w:rPr>
                <w:rFonts w:ascii="Times New Roman" w:hAnsi="Times New Roman"/>
                <w:sz w:val="24"/>
                <w:szCs w:val="24"/>
              </w:rPr>
              <w:t>Перспективная тепловая мощность,</w:t>
            </w:r>
          </w:p>
          <w:p w:rsidR="00AA7754" w:rsidRPr="00D05727" w:rsidRDefault="00AA7754" w:rsidP="00AA7754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D05727">
              <w:rPr>
                <w:rFonts w:ascii="Times New Roman" w:hAnsi="Times New Roman"/>
                <w:sz w:val="24"/>
                <w:szCs w:val="24"/>
              </w:rPr>
              <w:t>Гкал/час</w:t>
            </w:r>
          </w:p>
        </w:tc>
      </w:tr>
      <w:tr w:rsidR="009561AD" w:rsidRPr="00592FEB" w:rsidTr="00AA7754">
        <w:tc>
          <w:tcPr>
            <w:tcW w:w="3794" w:type="dxa"/>
            <w:vAlign w:val="center"/>
          </w:tcPr>
          <w:p w:rsidR="009561AD" w:rsidRPr="00D05727" w:rsidRDefault="009561AD" w:rsidP="009561A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с. Леуши Котельная № 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561AD" w:rsidRDefault="009561AD" w:rsidP="009561AD">
            <w:pPr>
              <w:ind w:left="-89" w:right="-108"/>
              <w:jc w:val="center"/>
            </w:pPr>
            <w:r>
              <w:t>2,3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1AD" w:rsidRDefault="009561AD" w:rsidP="009561AD">
            <w:pPr>
              <w:jc w:val="center"/>
            </w:pPr>
            <w:r>
              <w:t>0,51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561AD" w:rsidRDefault="009561AD" w:rsidP="009561AD">
            <w:pPr>
              <w:jc w:val="center"/>
            </w:pPr>
            <w:r>
              <w:t>0</w:t>
            </w:r>
          </w:p>
        </w:tc>
        <w:tc>
          <w:tcPr>
            <w:tcW w:w="1769" w:type="dxa"/>
            <w:vAlign w:val="center"/>
          </w:tcPr>
          <w:p w:rsidR="009561AD" w:rsidRDefault="009561AD" w:rsidP="009561AD">
            <w:pPr>
              <w:ind w:left="-89" w:right="-108"/>
              <w:jc w:val="center"/>
            </w:pPr>
            <w:r>
              <w:t>0</w:t>
            </w:r>
          </w:p>
        </w:tc>
      </w:tr>
      <w:tr w:rsidR="009561AD" w:rsidRPr="00592FEB" w:rsidTr="00AA7754">
        <w:tc>
          <w:tcPr>
            <w:tcW w:w="3794" w:type="dxa"/>
            <w:vAlign w:val="center"/>
          </w:tcPr>
          <w:p w:rsidR="009561AD" w:rsidRDefault="009561AD" w:rsidP="009561A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п. Лиственичный Котельная № 10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561AD" w:rsidRDefault="009561AD" w:rsidP="009561AD">
            <w:pPr>
              <w:ind w:left="-89" w:right="-108"/>
              <w:jc w:val="center"/>
            </w:pPr>
            <w:r>
              <w:t>1,34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1AD" w:rsidRDefault="009561AD" w:rsidP="009561AD">
            <w:pPr>
              <w:jc w:val="center"/>
            </w:pPr>
            <w:r>
              <w:t>0,25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561AD" w:rsidRDefault="009561AD" w:rsidP="009561AD">
            <w:pPr>
              <w:jc w:val="center"/>
            </w:pPr>
            <w:r>
              <w:t>0,25</w:t>
            </w:r>
          </w:p>
        </w:tc>
        <w:tc>
          <w:tcPr>
            <w:tcW w:w="1769" w:type="dxa"/>
            <w:vAlign w:val="center"/>
          </w:tcPr>
          <w:p w:rsidR="009561AD" w:rsidRDefault="009561AD" w:rsidP="009561AD">
            <w:pPr>
              <w:ind w:left="-89" w:right="-108"/>
              <w:jc w:val="center"/>
            </w:pPr>
            <w:r>
              <w:t>1,34</w:t>
            </w:r>
          </w:p>
        </w:tc>
      </w:tr>
      <w:tr w:rsidR="009561AD" w:rsidRPr="00592FEB" w:rsidTr="00AA7754">
        <w:tc>
          <w:tcPr>
            <w:tcW w:w="3794" w:type="dxa"/>
            <w:vAlign w:val="center"/>
          </w:tcPr>
          <w:p w:rsidR="009561AD" w:rsidRDefault="009561AD" w:rsidP="009561A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п.Ягодный Котельная № 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561AD" w:rsidRDefault="009561AD" w:rsidP="009561AD">
            <w:pPr>
              <w:ind w:left="-89" w:right="-108"/>
              <w:jc w:val="center"/>
            </w:pPr>
            <w:r>
              <w:t>2,99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1AD" w:rsidRDefault="009561AD" w:rsidP="009561AD">
            <w:pPr>
              <w:jc w:val="center"/>
            </w:pPr>
            <w:r>
              <w:t>0,34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561AD" w:rsidRDefault="009561AD" w:rsidP="009561AD">
            <w:pPr>
              <w:jc w:val="center"/>
            </w:pPr>
            <w:r>
              <w:t>0,41</w:t>
            </w:r>
          </w:p>
        </w:tc>
        <w:tc>
          <w:tcPr>
            <w:tcW w:w="1769" w:type="dxa"/>
            <w:vAlign w:val="center"/>
          </w:tcPr>
          <w:p w:rsidR="009561AD" w:rsidRDefault="009561AD" w:rsidP="009561AD">
            <w:pPr>
              <w:ind w:left="-89" w:right="-108"/>
              <w:jc w:val="center"/>
            </w:pPr>
            <w:r>
              <w:t>0,86</w:t>
            </w:r>
          </w:p>
        </w:tc>
      </w:tr>
      <w:tr w:rsidR="009561AD" w:rsidRPr="00592FEB" w:rsidTr="00AA7754">
        <w:tc>
          <w:tcPr>
            <w:tcW w:w="3794" w:type="dxa"/>
            <w:vAlign w:val="center"/>
          </w:tcPr>
          <w:p w:rsidR="009561AD" w:rsidRDefault="009561AD" w:rsidP="009561A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сп. Леуши Котельная "СОШ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561AD" w:rsidRDefault="009561AD" w:rsidP="009561AD">
            <w:pPr>
              <w:ind w:left="-89" w:right="-108"/>
              <w:jc w:val="center"/>
            </w:pPr>
            <w:r>
              <w:t>3,44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1AD" w:rsidRDefault="009561AD" w:rsidP="009561AD">
            <w:pPr>
              <w:jc w:val="center"/>
            </w:pPr>
            <w:r>
              <w:t>0,29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561AD" w:rsidRDefault="009561AD" w:rsidP="009561AD">
            <w:pPr>
              <w:jc w:val="center"/>
            </w:pPr>
            <w:r>
              <w:t>0,87</w:t>
            </w:r>
          </w:p>
        </w:tc>
        <w:tc>
          <w:tcPr>
            <w:tcW w:w="1769" w:type="dxa"/>
            <w:vAlign w:val="center"/>
          </w:tcPr>
          <w:p w:rsidR="009561AD" w:rsidRDefault="009561AD" w:rsidP="009561AD">
            <w:pPr>
              <w:ind w:left="-89" w:right="-108"/>
              <w:jc w:val="center"/>
            </w:pPr>
            <w:r>
              <w:t>2,06</w:t>
            </w:r>
          </w:p>
        </w:tc>
      </w:tr>
    </w:tbl>
    <w:p w:rsidR="00AA7754" w:rsidRDefault="00AA7754" w:rsidP="00AA7754">
      <w:pPr>
        <w:pStyle w:val="af7"/>
        <w:spacing w:before="240" w:after="240"/>
        <w:ind w:right="-23"/>
      </w:pPr>
    </w:p>
    <w:p w:rsidR="00AA7754" w:rsidRDefault="00AA7754" w:rsidP="00AA7754">
      <w:pPr>
        <w:pStyle w:val="af7"/>
        <w:spacing w:before="240" w:after="240"/>
        <w:ind w:right="-23"/>
        <w:outlineLvl w:val="1"/>
      </w:pPr>
      <w:bookmarkStart w:id="132" w:name="_Toc428729507"/>
      <w:r>
        <w:lastRenderedPageBreak/>
        <w:t>Часть 7 Балансы теплоносителя</w:t>
      </w:r>
      <w:bookmarkEnd w:id="128"/>
      <w:bookmarkEnd w:id="129"/>
      <w:bookmarkEnd w:id="132"/>
    </w:p>
    <w:p w:rsidR="00AA7754" w:rsidRDefault="00AA7754" w:rsidP="00AA7754">
      <w:pPr>
        <w:pStyle w:val="afb"/>
        <w:ind w:firstLine="567"/>
      </w:pPr>
      <w:bookmarkStart w:id="133" w:name="_Toc343247313"/>
      <w:bookmarkStart w:id="134" w:name="_Toc343877027"/>
      <w:r>
        <w:t xml:space="preserve">Балансы </w:t>
      </w:r>
      <w:r w:rsidRPr="00D471BE">
        <w:t>максимального потребления теплоносителя теплопотребляющими установками потребителей приведены в таблиц</w:t>
      </w:r>
      <w:r>
        <w:t>е7</w:t>
      </w:r>
      <w:r w:rsidRPr="00D471BE">
        <w:t>.1.</w:t>
      </w:r>
      <w:r w:rsidRPr="00080602">
        <w:t>Годовой расход теплоносителя</w:t>
      </w:r>
      <w:r>
        <w:t xml:space="preserve"> в таблице 7.2.</w:t>
      </w:r>
    </w:p>
    <w:p w:rsidR="00AA7754" w:rsidRDefault="00AA7754" w:rsidP="00AA7754">
      <w:pPr>
        <w:pStyle w:val="afb"/>
        <w:spacing w:after="0"/>
        <w:ind w:firstLine="0"/>
      </w:pPr>
      <w:r w:rsidRPr="00D471BE">
        <w:t xml:space="preserve">Таблица </w:t>
      </w:r>
      <w:r>
        <w:t>7</w:t>
      </w:r>
      <w:r w:rsidRPr="00D471BE">
        <w:t xml:space="preserve">.1. Максимальное потребление теплоносителя теплопотребляющими установками потребителей, </w:t>
      </w:r>
      <w:r>
        <w:t>м</w:t>
      </w:r>
      <w:r>
        <w:rPr>
          <w:vertAlign w:val="superscript"/>
        </w:rPr>
        <w:t>3</w:t>
      </w:r>
      <w:r w:rsidRPr="00D471BE">
        <w:t>/</w:t>
      </w:r>
      <w:r>
        <w:t>год</w:t>
      </w:r>
    </w:p>
    <w:tbl>
      <w:tblPr>
        <w:tblW w:w="9796" w:type="dxa"/>
        <w:tblInd w:w="93" w:type="dxa"/>
        <w:tblLook w:val="04A0"/>
      </w:tblPr>
      <w:tblGrid>
        <w:gridCol w:w="5544"/>
        <w:gridCol w:w="4252"/>
      </w:tblGrid>
      <w:tr w:rsidR="009561AD" w:rsidRPr="009561AD" w:rsidTr="009561AD">
        <w:trPr>
          <w:trHeight w:val="31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1AD" w:rsidRPr="009561AD" w:rsidRDefault="009561AD">
            <w:pPr>
              <w:jc w:val="center"/>
              <w:rPr>
                <w:color w:val="000000"/>
                <w:sz w:val="24"/>
                <w:szCs w:val="24"/>
              </w:rPr>
            </w:pPr>
            <w:r w:rsidRPr="009561AD">
              <w:rPr>
                <w:color w:val="000000"/>
                <w:sz w:val="24"/>
                <w:szCs w:val="24"/>
              </w:rPr>
              <w:t>Источник тепловой энергии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1AD" w:rsidRPr="009561AD" w:rsidRDefault="009561AD">
            <w:pPr>
              <w:jc w:val="center"/>
              <w:rPr>
                <w:color w:val="000000"/>
                <w:sz w:val="24"/>
                <w:szCs w:val="24"/>
              </w:rPr>
            </w:pPr>
            <w:r w:rsidRPr="009561AD">
              <w:rPr>
                <w:color w:val="000000"/>
                <w:sz w:val="24"/>
                <w:szCs w:val="24"/>
              </w:rPr>
              <w:t>Существующее положение</w:t>
            </w:r>
          </w:p>
        </w:tc>
      </w:tr>
      <w:tr w:rsidR="009561AD" w:rsidRPr="009561AD" w:rsidTr="009561AD">
        <w:trPr>
          <w:trHeight w:val="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1AD" w:rsidRPr="009561AD" w:rsidRDefault="009561AD">
            <w:pPr>
              <w:jc w:val="center"/>
              <w:rPr>
                <w:color w:val="000000"/>
                <w:sz w:val="24"/>
                <w:szCs w:val="24"/>
              </w:rPr>
            </w:pPr>
            <w:r w:rsidRPr="009561AD">
              <w:rPr>
                <w:color w:val="000000"/>
                <w:sz w:val="24"/>
                <w:szCs w:val="24"/>
              </w:rPr>
              <w:t>с.Леуши</w:t>
            </w:r>
            <w:r w:rsidRPr="009561AD">
              <w:rPr>
                <w:color w:val="000000"/>
                <w:sz w:val="24"/>
                <w:szCs w:val="24"/>
              </w:rPr>
              <w:br/>
              <w:t>Котельная № 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1AD" w:rsidRPr="009561AD" w:rsidRDefault="009561AD">
            <w:pPr>
              <w:jc w:val="center"/>
              <w:rPr>
                <w:color w:val="000000"/>
                <w:sz w:val="24"/>
                <w:szCs w:val="24"/>
              </w:rPr>
            </w:pPr>
            <w:r w:rsidRPr="009561AD">
              <w:rPr>
                <w:color w:val="000000"/>
                <w:sz w:val="24"/>
                <w:szCs w:val="24"/>
              </w:rPr>
              <w:t>499,38</w:t>
            </w:r>
          </w:p>
        </w:tc>
      </w:tr>
      <w:tr w:rsidR="009561AD" w:rsidRPr="009561AD" w:rsidTr="009561AD">
        <w:trPr>
          <w:trHeight w:val="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1AD" w:rsidRPr="009561AD" w:rsidRDefault="009561AD">
            <w:pPr>
              <w:jc w:val="center"/>
              <w:rPr>
                <w:color w:val="000000"/>
                <w:sz w:val="24"/>
                <w:szCs w:val="24"/>
              </w:rPr>
            </w:pPr>
            <w:r w:rsidRPr="009561AD">
              <w:rPr>
                <w:color w:val="000000"/>
                <w:sz w:val="24"/>
                <w:szCs w:val="24"/>
              </w:rPr>
              <w:t xml:space="preserve">с. Леуши </w:t>
            </w:r>
            <w:r w:rsidRPr="009561AD">
              <w:rPr>
                <w:color w:val="000000"/>
                <w:sz w:val="24"/>
                <w:szCs w:val="24"/>
              </w:rPr>
              <w:br/>
              <w:t>Котельная № 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1AD" w:rsidRPr="009561AD" w:rsidRDefault="009561AD">
            <w:pPr>
              <w:jc w:val="center"/>
              <w:rPr>
                <w:color w:val="000000"/>
                <w:sz w:val="24"/>
                <w:szCs w:val="24"/>
              </w:rPr>
            </w:pPr>
            <w:r w:rsidRPr="009561AD">
              <w:rPr>
                <w:color w:val="000000"/>
                <w:sz w:val="24"/>
                <w:szCs w:val="24"/>
              </w:rPr>
              <w:t>-</w:t>
            </w:r>
          </w:p>
        </w:tc>
      </w:tr>
      <w:tr w:rsidR="009561AD" w:rsidRPr="009561AD" w:rsidTr="009561AD">
        <w:trPr>
          <w:trHeight w:val="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1AD" w:rsidRPr="009561AD" w:rsidRDefault="009561AD">
            <w:pPr>
              <w:jc w:val="center"/>
              <w:rPr>
                <w:color w:val="000000"/>
                <w:sz w:val="24"/>
                <w:szCs w:val="24"/>
              </w:rPr>
            </w:pPr>
            <w:r w:rsidRPr="009561AD">
              <w:rPr>
                <w:color w:val="000000"/>
                <w:sz w:val="24"/>
                <w:szCs w:val="24"/>
              </w:rPr>
              <w:t>п. Лиственичный</w:t>
            </w:r>
            <w:r w:rsidRPr="009561AD">
              <w:rPr>
                <w:color w:val="000000"/>
                <w:sz w:val="24"/>
                <w:szCs w:val="24"/>
              </w:rPr>
              <w:br/>
              <w:t>Котельная № 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1AD" w:rsidRPr="009561AD" w:rsidRDefault="009561AD">
            <w:pPr>
              <w:jc w:val="center"/>
              <w:rPr>
                <w:color w:val="000000"/>
                <w:sz w:val="24"/>
                <w:szCs w:val="24"/>
              </w:rPr>
            </w:pPr>
            <w:r w:rsidRPr="009561AD">
              <w:rPr>
                <w:color w:val="000000"/>
                <w:sz w:val="24"/>
                <w:szCs w:val="24"/>
              </w:rPr>
              <w:t>302,4</w:t>
            </w:r>
          </w:p>
        </w:tc>
      </w:tr>
      <w:tr w:rsidR="009561AD" w:rsidRPr="009561AD" w:rsidTr="009561AD">
        <w:trPr>
          <w:trHeight w:val="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1AD" w:rsidRPr="009561AD" w:rsidRDefault="009561AD">
            <w:pPr>
              <w:jc w:val="center"/>
              <w:rPr>
                <w:color w:val="000000"/>
                <w:sz w:val="24"/>
                <w:szCs w:val="24"/>
              </w:rPr>
            </w:pPr>
            <w:r w:rsidRPr="009561AD">
              <w:rPr>
                <w:color w:val="000000"/>
                <w:sz w:val="24"/>
                <w:szCs w:val="24"/>
              </w:rPr>
              <w:t>п.Ягодный</w:t>
            </w:r>
            <w:r w:rsidRPr="009561AD">
              <w:rPr>
                <w:color w:val="000000"/>
                <w:sz w:val="24"/>
                <w:szCs w:val="24"/>
              </w:rPr>
              <w:br/>
              <w:t>Котельная № 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1AD" w:rsidRPr="009561AD" w:rsidRDefault="009561AD">
            <w:pPr>
              <w:jc w:val="center"/>
              <w:rPr>
                <w:color w:val="000000"/>
                <w:sz w:val="24"/>
                <w:szCs w:val="24"/>
              </w:rPr>
            </w:pPr>
            <w:r w:rsidRPr="009561AD">
              <w:rPr>
                <w:color w:val="000000"/>
                <w:sz w:val="24"/>
                <w:szCs w:val="24"/>
              </w:rPr>
              <w:t>647,14</w:t>
            </w:r>
          </w:p>
        </w:tc>
      </w:tr>
      <w:tr w:rsidR="009561AD" w:rsidRPr="009561AD" w:rsidTr="009561AD">
        <w:trPr>
          <w:trHeight w:val="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1AD" w:rsidRPr="009561AD" w:rsidRDefault="009561AD">
            <w:pPr>
              <w:jc w:val="center"/>
              <w:rPr>
                <w:color w:val="000000"/>
                <w:sz w:val="24"/>
                <w:szCs w:val="24"/>
              </w:rPr>
            </w:pPr>
            <w:r w:rsidRPr="009561AD">
              <w:rPr>
                <w:color w:val="000000"/>
                <w:sz w:val="24"/>
                <w:szCs w:val="24"/>
              </w:rPr>
              <w:t xml:space="preserve">с. Леуши </w:t>
            </w:r>
            <w:r w:rsidRPr="009561AD">
              <w:rPr>
                <w:color w:val="000000"/>
                <w:sz w:val="24"/>
                <w:szCs w:val="24"/>
              </w:rPr>
              <w:br/>
              <w:t>Котельная №2 (СОШ)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1AD" w:rsidRPr="009561AD" w:rsidRDefault="009561AD">
            <w:pPr>
              <w:jc w:val="center"/>
              <w:rPr>
                <w:color w:val="000000"/>
                <w:sz w:val="24"/>
                <w:szCs w:val="24"/>
              </w:rPr>
            </w:pPr>
            <w:r w:rsidRPr="009561AD">
              <w:rPr>
                <w:color w:val="000000"/>
                <w:sz w:val="24"/>
                <w:szCs w:val="24"/>
              </w:rPr>
              <w:t>25,6</w:t>
            </w:r>
          </w:p>
        </w:tc>
      </w:tr>
    </w:tbl>
    <w:p w:rsidR="00AA7754" w:rsidRDefault="00AA7754" w:rsidP="00AA7754">
      <w:pPr>
        <w:pStyle w:val="afb"/>
        <w:ind w:firstLine="0"/>
        <w:rPr>
          <w:b/>
        </w:rPr>
      </w:pPr>
    </w:p>
    <w:p w:rsidR="00AA7754" w:rsidRDefault="00AA7754" w:rsidP="00AA7754">
      <w:pPr>
        <w:pStyle w:val="afb"/>
        <w:ind w:firstLine="0"/>
        <w:outlineLvl w:val="1"/>
        <w:rPr>
          <w:b/>
        </w:rPr>
      </w:pPr>
      <w:bookmarkStart w:id="135" w:name="_Toc428729508"/>
      <w:r w:rsidRPr="00077F13">
        <w:rPr>
          <w:b/>
        </w:rPr>
        <w:t>Часть 8 Топливные балансы источников тепловой энергии и система обеспечения топливом</w:t>
      </w:r>
      <w:bookmarkEnd w:id="133"/>
      <w:bookmarkEnd w:id="134"/>
      <w:bookmarkEnd w:id="135"/>
    </w:p>
    <w:p w:rsidR="00AA7754" w:rsidRPr="00A30BEE" w:rsidRDefault="00AA7754" w:rsidP="00AA7754">
      <w:pPr>
        <w:pStyle w:val="afb"/>
        <w:ind w:firstLine="567"/>
        <w:rPr>
          <w:b/>
        </w:rPr>
      </w:pPr>
      <w:r>
        <w:t>Сводная информация по используемому топливу представлена в таблице 8.1.</w:t>
      </w:r>
    </w:p>
    <w:p w:rsidR="00AA7754" w:rsidRDefault="00AA7754" w:rsidP="00AA7754">
      <w:pPr>
        <w:pStyle w:val="afb"/>
        <w:spacing w:after="0"/>
        <w:ind w:firstLine="0"/>
      </w:pPr>
      <w:r>
        <w:t>Таблица 8.1. Сводная информация по используемому топливу на теплогенерирующем источнике сельского поселения Леуши</w:t>
      </w:r>
    </w:p>
    <w:tbl>
      <w:tblPr>
        <w:tblW w:w="9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88"/>
        <w:gridCol w:w="2126"/>
        <w:gridCol w:w="2573"/>
        <w:gridCol w:w="2001"/>
      </w:tblGrid>
      <w:tr w:rsidR="009561AD" w:rsidRPr="009561AD" w:rsidTr="009561AD">
        <w:trPr>
          <w:trHeight w:val="70"/>
        </w:trPr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Источник тепловой энергии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Вид используемого топлива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Расход топлива на выработку тепловой энергии, т/год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Резервный вид топлива</w:t>
            </w:r>
          </w:p>
        </w:tc>
      </w:tr>
      <w:tr w:rsidR="009561AD" w:rsidRPr="009561AD" w:rsidTr="009561AD">
        <w:trPr>
          <w:trHeight w:val="70"/>
        </w:trPr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с.Леуши</w:t>
            </w:r>
            <w:r w:rsidRPr="009561AD">
              <w:rPr>
                <w:rFonts w:ascii="Times New Roman" w:hAnsi="Times New Roman"/>
              </w:rPr>
              <w:br/>
              <w:t>Котельная № 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Уголь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0,00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дрова</w:t>
            </w:r>
          </w:p>
        </w:tc>
      </w:tr>
      <w:tr w:rsidR="009561AD" w:rsidRPr="009561AD" w:rsidTr="009561AD">
        <w:trPr>
          <w:trHeight w:val="70"/>
        </w:trPr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п. Лиственичный</w:t>
            </w:r>
            <w:r w:rsidRPr="009561AD">
              <w:rPr>
                <w:rFonts w:ascii="Times New Roman" w:hAnsi="Times New Roman"/>
              </w:rPr>
              <w:br/>
              <w:t>Котельная № 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Уголь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152,66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дрова</w:t>
            </w:r>
          </w:p>
        </w:tc>
      </w:tr>
      <w:tr w:rsidR="009561AD" w:rsidRPr="009561AD" w:rsidTr="009561AD">
        <w:trPr>
          <w:trHeight w:val="70"/>
        </w:trPr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п.Ягодный</w:t>
            </w:r>
            <w:r w:rsidRPr="009561AD">
              <w:rPr>
                <w:rFonts w:ascii="Times New Roman" w:hAnsi="Times New Roman"/>
              </w:rPr>
              <w:br/>
              <w:t>Котельная № 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Уголь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241,01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дрова</w:t>
            </w:r>
          </w:p>
        </w:tc>
      </w:tr>
      <w:tr w:rsidR="009561AD" w:rsidRPr="009561AD" w:rsidTr="009561AD">
        <w:trPr>
          <w:trHeight w:val="70"/>
        </w:trPr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 xml:space="preserve">с. Леуши </w:t>
            </w:r>
            <w:r w:rsidRPr="009561AD">
              <w:rPr>
                <w:rFonts w:ascii="Times New Roman" w:hAnsi="Times New Roman"/>
              </w:rPr>
              <w:br/>
              <w:t>Котельная №2 (СОШ)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Уголь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241,45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1AD" w:rsidRPr="009561AD" w:rsidRDefault="009561AD" w:rsidP="009561AD">
            <w:pPr>
              <w:pStyle w:val="afd"/>
              <w:rPr>
                <w:rFonts w:ascii="Times New Roman" w:hAnsi="Times New Roman"/>
              </w:rPr>
            </w:pPr>
            <w:r w:rsidRPr="009561AD">
              <w:rPr>
                <w:rFonts w:ascii="Times New Roman" w:hAnsi="Times New Roman"/>
              </w:rPr>
              <w:t>дрова</w:t>
            </w:r>
          </w:p>
        </w:tc>
      </w:tr>
    </w:tbl>
    <w:p w:rsidR="00AA7754" w:rsidRDefault="00AA7754" w:rsidP="00AA7754">
      <w:pPr>
        <w:pStyle w:val="af7"/>
      </w:pPr>
      <w:bookmarkStart w:id="136" w:name="_Toc343247314"/>
      <w:bookmarkStart w:id="137" w:name="_Toc343877028"/>
    </w:p>
    <w:p w:rsidR="00AA7754" w:rsidRDefault="00AA7754" w:rsidP="00AA7754">
      <w:pPr>
        <w:pStyle w:val="af7"/>
        <w:outlineLvl w:val="1"/>
      </w:pPr>
      <w:bookmarkStart w:id="138" w:name="_Toc428729509"/>
      <w:r w:rsidRPr="00636AE1">
        <w:t>Часть 9 Надежность теплоснабжения</w:t>
      </w:r>
      <w:bookmarkStart w:id="139" w:name="_Toc343247315"/>
      <w:bookmarkStart w:id="140" w:name="_Toc343877029"/>
      <w:bookmarkEnd w:id="136"/>
      <w:bookmarkEnd w:id="137"/>
      <w:bookmarkEnd w:id="138"/>
    </w:p>
    <w:p w:rsidR="00AA7754" w:rsidRPr="00750B56" w:rsidRDefault="00AA7754" w:rsidP="00AA7754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пунктом 6.28 </w:t>
      </w:r>
      <w:r w:rsidRPr="00750B56">
        <w:rPr>
          <w:sz w:val="24"/>
          <w:szCs w:val="24"/>
        </w:rPr>
        <w:t>СНиП 41-02-2003 «Тепловые сети» и с пунктом 6.25 Свода правил Тепловые сети актуализированная редакция СНиП 41-02-2003 (СП 124.13330. 2012 способность действующих источников теплоты, тепловых сетей и в целом системы централизованного теплоснабжения обеспечивать в течение заданного времени требуемые режимы, параметры и качество теплоснабжения (отопления, вентиляции, горячего водоснабжения, а также технологических потребностей предприятий в паре и горячей воде) следует определять по трем показателям (критериям): вероятности безотказной работы (Р), коэффициенту готовности (Кг), живучести (Ж).</w:t>
      </w:r>
    </w:p>
    <w:p w:rsidR="00AA7754" w:rsidRPr="00750B56" w:rsidRDefault="00AA7754" w:rsidP="00AA7754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 w:rsidRPr="00750B56">
        <w:rPr>
          <w:sz w:val="24"/>
          <w:szCs w:val="24"/>
        </w:rPr>
        <w:t>В настоящей главе используются термин</w:t>
      </w:r>
      <w:r>
        <w:rPr>
          <w:sz w:val="24"/>
          <w:szCs w:val="24"/>
        </w:rPr>
        <w:t xml:space="preserve">ы и определения в соответствии </w:t>
      </w:r>
      <w:r w:rsidRPr="00750B56">
        <w:rPr>
          <w:sz w:val="24"/>
          <w:szCs w:val="24"/>
        </w:rPr>
        <w:t>со СНиП 41-02-2003 «Тепловые сети» и Свода правил Тепловые сети актуализированная редакция СНиП 41-02-2003 (СП 124.13330. 2012).</w:t>
      </w:r>
    </w:p>
    <w:p w:rsidR="00AA7754" w:rsidRPr="00750B56" w:rsidRDefault="00AA7754" w:rsidP="00AA7754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 w:rsidRPr="00750B56">
        <w:rPr>
          <w:b/>
          <w:sz w:val="24"/>
          <w:szCs w:val="24"/>
        </w:rPr>
        <w:lastRenderedPageBreak/>
        <w:t>Система централизованного теплоснабжения (СЦТ):</w:t>
      </w:r>
      <w:r w:rsidRPr="00750B56">
        <w:rPr>
          <w:sz w:val="24"/>
          <w:szCs w:val="24"/>
        </w:rPr>
        <w:t xml:space="preserve"> система, состоящая из одного или нескольких источников теплоты, тепловых сетей (независимо от диаметра, числа и протя</w:t>
      </w:r>
      <w:r>
        <w:rPr>
          <w:sz w:val="24"/>
          <w:szCs w:val="24"/>
        </w:rPr>
        <w:t>женности наружных теплопроводов</w:t>
      </w:r>
      <w:r w:rsidRPr="00750B56">
        <w:rPr>
          <w:sz w:val="24"/>
          <w:szCs w:val="24"/>
        </w:rPr>
        <w:t xml:space="preserve">) и потребителей теплоты. </w:t>
      </w:r>
    </w:p>
    <w:p w:rsidR="00AA7754" w:rsidRPr="00750B56" w:rsidRDefault="00AA7754" w:rsidP="00AA7754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 w:rsidRPr="00750B56">
        <w:rPr>
          <w:b/>
          <w:sz w:val="24"/>
          <w:szCs w:val="24"/>
        </w:rPr>
        <w:t>Надежность теплоснабжения:</w:t>
      </w:r>
      <w:r w:rsidRPr="00750B56">
        <w:rPr>
          <w:sz w:val="24"/>
          <w:szCs w:val="24"/>
        </w:rPr>
        <w:t xml:space="preserve"> характеристика состояния системы теплоснабжения, при котором обеспечиваются качество и безопасность теплоснабжения.</w:t>
      </w:r>
    </w:p>
    <w:p w:rsidR="00AA7754" w:rsidRPr="00750B56" w:rsidRDefault="00AA7754" w:rsidP="00AA7754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 w:rsidRPr="00750B56">
        <w:rPr>
          <w:b/>
          <w:sz w:val="24"/>
          <w:szCs w:val="24"/>
        </w:rPr>
        <w:t>Вероятность безотказной работы системы (Р):</w:t>
      </w:r>
      <w:r w:rsidRPr="00750B56">
        <w:rPr>
          <w:sz w:val="24"/>
          <w:szCs w:val="24"/>
        </w:rPr>
        <w:t xml:space="preserve"> способность системы не допускать отказов, приводящих к падению температуры в отапливаемых помещениях жилых и общественных зданий ниже +12 ºС, в промышленных зданиях ниже +8 ˚, более числа раз, установленного нормативами. </w:t>
      </w:r>
    </w:p>
    <w:p w:rsidR="00AA7754" w:rsidRPr="00750B56" w:rsidRDefault="00AA7754" w:rsidP="00AA7754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 w:rsidRPr="00750B56">
        <w:rPr>
          <w:b/>
          <w:sz w:val="24"/>
          <w:szCs w:val="24"/>
        </w:rPr>
        <w:t>Коэффициент готовн</w:t>
      </w:r>
      <w:r>
        <w:rPr>
          <w:b/>
          <w:sz w:val="24"/>
          <w:szCs w:val="24"/>
        </w:rPr>
        <w:t>ости</w:t>
      </w:r>
      <w:r w:rsidRPr="00750B56">
        <w:rPr>
          <w:b/>
          <w:sz w:val="24"/>
          <w:szCs w:val="24"/>
        </w:rPr>
        <w:t xml:space="preserve"> (качества) системы (Кг): </w:t>
      </w:r>
      <w:r w:rsidRPr="00750B56">
        <w:rPr>
          <w:sz w:val="24"/>
          <w:szCs w:val="24"/>
        </w:rPr>
        <w:t>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температуру, кроме периодов снижения температуры, допускаемых нормативами.</w:t>
      </w:r>
    </w:p>
    <w:p w:rsidR="00AA7754" w:rsidRPr="00750B56" w:rsidRDefault="00AA7754" w:rsidP="00AA7754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 w:rsidRPr="00750B56">
        <w:rPr>
          <w:b/>
          <w:sz w:val="24"/>
          <w:szCs w:val="24"/>
        </w:rPr>
        <w:t>Живучесть системы (Ж):</w:t>
      </w:r>
      <w:r w:rsidRPr="00750B56">
        <w:rPr>
          <w:sz w:val="24"/>
          <w:szCs w:val="24"/>
        </w:rPr>
        <w:t xml:space="preserve"> способность системы сохранять свою работоспособность в аварийных (экстремальных) условиях, а также после длительных (более 54 ч) остановов.</w:t>
      </w:r>
    </w:p>
    <w:p w:rsidR="00AA7754" w:rsidRPr="00750B56" w:rsidRDefault="00AA7754" w:rsidP="00AA7754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 w:rsidRPr="00750B56">
        <w:rPr>
          <w:sz w:val="24"/>
          <w:szCs w:val="24"/>
        </w:rPr>
        <w:t>Потребители теплоты по надежности теплоснабжения делятся на три категории:</w:t>
      </w:r>
    </w:p>
    <w:p w:rsidR="00AA7754" w:rsidRPr="00750B56" w:rsidRDefault="00AA7754" w:rsidP="00AA7754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 w:rsidRPr="00750B56">
        <w:rPr>
          <w:sz w:val="24"/>
          <w:szCs w:val="24"/>
        </w:rPr>
        <w:t>Первая категория – потребители, не допускающие перерывов в подаче расчетного количества теплоты и снижения температуры воздуха в помещениях ниже предусмотренных ГОСТ 30494 (больницы, родильные дома, детские дошкольные учреждения с круглосуточным пребыванием детей и т.п.).</w:t>
      </w:r>
    </w:p>
    <w:p w:rsidR="00AA7754" w:rsidRPr="00750B56" w:rsidRDefault="00AA7754" w:rsidP="00AA7754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 w:rsidRPr="00750B56">
        <w:rPr>
          <w:sz w:val="24"/>
          <w:szCs w:val="24"/>
        </w:rPr>
        <w:t>Вторая категория – потребители, допускающие снижение температуры в отапливаемых помещениях на период ликвидации аварии, но не более 54 ч:</w:t>
      </w:r>
    </w:p>
    <w:p w:rsidR="00AA7754" w:rsidRPr="00750B56" w:rsidRDefault="00AA7754" w:rsidP="00AA7754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 w:rsidRPr="00750B56">
        <w:rPr>
          <w:sz w:val="24"/>
          <w:szCs w:val="24"/>
        </w:rPr>
        <w:t>жилые и общественные здания до +12 ºС;</w:t>
      </w:r>
    </w:p>
    <w:p w:rsidR="00AA7754" w:rsidRPr="00750B56" w:rsidRDefault="00AA7754" w:rsidP="00AA7754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 w:rsidRPr="00750B56">
        <w:rPr>
          <w:sz w:val="24"/>
          <w:szCs w:val="24"/>
        </w:rPr>
        <w:t>промышленные здания до +8 ºС;</w:t>
      </w:r>
    </w:p>
    <w:p w:rsidR="00AA7754" w:rsidRPr="00750B56" w:rsidRDefault="00AA7754" w:rsidP="00AA7754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 w:rsidRPr="00750B56">
        <w:rPr>
          <w:sz w:val="24"/>
          <w:szCs w:val="24"/>
        </w:rPr>
        <w:t>Третья категория – остальные здания.</w:t>
      </w:r>
    </w:p>
    <w:p w:rsidR="00AA7754" w:rsidRPr="00750B56" w:rsidRDefault="00AA7754" w:rsidP="00AA7754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 w:rsidRPr="00750B56">
        <w:rPr>
          <w:sz w:val="24"/>
          <w:szCs w:val="24"/>
        </w:rPr>
        <w:t xml:space="preserve">Расчет вероятности безотказной работы тепловой сети (не резервируемых участков) по отношению к каждому потребителю рекомендуется выполнять с применением алгоритма, используя методику в пункте 169 в Приложении 9 Методических рекомендаций. </w:t>
      </w:r>
    </w:p>
    <w:p w:rsidR="00AA7754" w:rsidRDefault="00AA7754" w:rsidP="00AA7754">
      <w:pPr>
        <w:jc w:val="both"/>
        <w:rPr>
          <w:sz w:val="24"/>
          <w:szCs w:val="24"/>
        </w:rPr>
      </w:pPr>
    </w:p>
    <w:p w:rsidR="00AA7754" w:rsidRDefault="00AA7754" w:rsidP="00AA7754">
      <w:pPr>
        <w:pStyle w:val="af7"/>
      </w:pPr>
    </w:p>
    <w:p w:rsidR="00AA7754" w:rsidRDefault="00AA7754" w:rsidP="00AA7754">
      <w:pPr>
        <w:pStyle w:val="af7"/>
        <w:sectPr w:rsidR="00AA7754" w:rsidSect="008C65B3">
          <w:pgSz w:w="11906" w:h="16838"/>
          <w:pgMar w:top="1134" w:right="851" w:bottom="851" w:left="1304" w:header="709" w:footer="83" w:gutter="0"/>
          <w:cols w:space="708"/>
          <w:titlePg/>
          <w:docGrid w:linePitch="360"/>
        </w:sectPr>
      </w:pPr>
    </w:p>
    <w:p w:rsidR="00AA7754" w:rsidRPr="00077F13" w:rsidRDefault="00AA7754" w:rsidP="00AA7754">
      <w:pPr>
        <w:pStyle w:val="af7"/>
        <w:outlineLvl w:val="1"/>
      </w:pPr>
      <w:bookmarkStart w:id="141" w:name="_Toc428729510"/>
      <w:r>
        <w:lastRenderedPageBreak/>
        <w:t>Часть 10 Технико-экономические показатели теплоснабжающих и теплосетевых организаций</w:t>
      </w:r>
      <w:bookmarkEnd w:id="139"/>
      <w:bookmarkEnd w:id="140"/>
      <w:bookmarkEnd w:id="141"/>
    </w:p>
    <w:p w:rsidR="00AA7754" w:rsidRDefault="00AA7754" w:rsidP="00AA7754">
      <w:pPr>
        <w:pStyle w:val="afb"/>
      </w:pPr>
      <w:bookmarkStart w:id="142" w:name="_Toc343247316"/>
      <w:bookmarkStart w:id="143" w:name="_Toc343877030"/>
      <w:r w:rsidRPr="005E1600">
        <w:t>Состав базовых значений целевых показателей источников тепловой энергии на 20</w:t>
      </w:r>
      <w:r w:rsidR="009561AD">
        <w:t>20</w:t>
      </w:r>
      <w:r w:rsidRPr="005E1600">
        <w:t xml:space="preserve"> год</w:t>
      </w:r>
      <w:r>
        <w:t xml:space="preserve"> представлены в таблице 10.1</w:t>
      </w:r>
    </w:p>
    <w:p w:rsidR="00AA7754" w:rsidRDefault="00AA7754" w:rsidP="00AA7754">
      <w:pPr>
        <w:pStyle w:val="afb"/>
        <w:spacing w:after="120"/>
        <w:ind w:firstLine="0"/>
        <w:jc w:val="left"/>
      </w:pPr>
      <w:r>
        <w:t xml:space="preserve">Таблица 10.1. </w:t>
      </w:r>
      <w:r w:rsidRPr="005E1600">
        <w:t>Состав базовых значений целевых показателей</w:t>
      </w:r>
      <w:r>
        <w:t xml:space="preserve"> муниципальных котельных сельского поселения Леуши</w:t>
      </w:r>
    </w:p>
    <w:tbl>
      <w:tblPr>
        <w:tblW w:w="9653" w:type="dxa"/>
        <w:tblInd w:w="89" w:type="dxa"/>
        <w:tblLayout w:type="fixed"/>
        <w:tblLook w:val="04A0"/>
      </w:tblPr>
      <w:tblGrid>
        <w:gridCol w:w="3255"/>
        <w:gridCol w:w="79"/>
        <w:gridCol w:w="3348"/>
        <w:gridCol w:w="2971"/>
      </w:tblGrid>
      <w:tr w:rsidR="00AA7754" w:rsidRPr="00162B4E" w:rsidTr="00D1466E">
        <w:trPr>
          <w:trHeight w:val="535"/>
          <w:tblHeader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Значение показателя</w:t>
            </w:r>
          </w:p>
        </w:tc>
      </w:tr>
      <w:tr w:rsidR="00AA7754" w:rsidRPr="003C0BC7" w:rsidTr="00AA7754">
        <w:trPr>
          <w:trHeight w:val="312"/>
        </w:trPr>
        <w:tc>
          <w:tcPr>
            <w:tcW w:w="9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3C0BC7" w:rsidRDefault="00AA7754" w:rsidP="00AA77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C0BC7">
              <w:rPr>
                <w:b/>
                <w:color w:val="000000"/>
              </w:rPr>
              <w:t xml:space="preserve"> п. Лиственичный Котельная № 10</w:t>
            </w:r>
          </w:p>
        </w:tc>
      </w:tr>
      <w:tr w:rsidR="00AA7754" w:rsidRPr="0010520A" w:rsidTr="00203064">
        <w:trPr>
          <w:trHeight w:val="3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Установленная мощность котельной, Гкал/час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9561AD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1,34</w:t>
            </w:r>
          </w:p>
        </w:tc>
      </w:tr>
      <w:tr w:rsidR="00AA7754" w:rsidRPr="0010520A" w:rsidTr="00AA7754">
        <w:trPr>
          <w:trHeight w:val="78"/>
        </w:trPr>
        <w:tc>
          <w:tcPr>
            <w:tcW w:w="33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Отапливаемая площадь, м²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3122,15</w:t>
            </w:r>
          </w:p>
        </w:tc>
      </w:tr>
      <w:tr w:rsidR="00AA7754" w:rsidRPr="00412665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общественные здания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754" w:rsidRPr="00412665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t>2210,98</w:t>
            </w:r>
          </w:p>
        </w:tc>
      </w:tr>
      <w:tr w:rsidR="00AA7754" w:rsidRPr="00412665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жилой фонд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754" w:rsidRPr="00412665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t>911,17</w:t>
            </w:r>
          </w:p>
        </w:tc>
      </w:tr>
      <w:tr w:rsidR="00AA7754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производственные здания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Присоединенная нагрузка Гкал/ч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9561AD" w:rsidP="00AA7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Располагаемая тепловая мощность котельной, Гкал/ч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1,34</w:t>
            </w:r>
          </w:p>
        </w:tc>
      </w:tr>
      <w:tr w:rsidR="00AA7754" w:rsidRPr="0010520A" w:rsidTr="00AA7754">
        <w:trPr>
          <w:trHeight w:val="78"/>
        </w:trPr>
        <w:tc>
          <w:tcPr>
            <w:tcW w:w="3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Топливо</w:t>
            </w: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Вид топлива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Уголь</w:t>
            </w:r>
          </w:p>
        </w:tc>
      </w:tr>
      <w:tr w:rsidR="00AA7754" w:rsidRPr="0010520A" w:rsidTr="00AA7754">
        <w:trPr>
          <w:trHeight w:val="116"/>
        </w:trPr>
        <w:tc>
          <w:tcPr>
            <w:tcW w:w="3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Калорийность, ккал/кг (н.м³)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203064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203064">
              <w:rPr>
                <w:color w:val="000000"/>
                <w:sz w:val="24"/>
                <w:szCs w:val="24"/>
              </w:rPr>
              <w:t>5 858,75</w:t>
            </w:r>
          </w:p>
        </w:tc>
      </w:tr>
      <w:tr w:rsidR="00AA7754" w:rsidRPr="0010520A" w:rsidTr="00AA7754">
        <w:trPr>
          <w:trHeight w:val="78"/>
        </w:trPr>
        <w:tc>
          <w:tcPr>
            <w:tcW w:w="3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Стоимость с НДС, руб/ м³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Тип котлов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Энергия-3М; КВР-1,16</w:t>
            </w:r>
          </w:p>
        </w:tc>
      </w:tr>
      <w:tr w:rsidR="00AA7754" w:rsidRPr="0010520A" w:rsidTr="00AA7754">
        <w:trPr>
          <w:trHeight w:val="78"/>
        </w:trPr>
        <w:tc>
          <w:tcPr>
            <w:tcW w:w="33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Количество котлов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AA7754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Рабочих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AA7754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Резервных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Собственные нужды котельной, </w:t>
            </w:r>
            <w:r w:rsidRPr="0010520A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20306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6,16</w:t>
            </w: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Потери тепловой энергии в тепловых сетях. %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20306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34,8</w:t>
            </w: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Средняя температура наружного воздуха в отопительный период, ºС (за предыдущие 5 лет)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Продолжительность отопительного периода, часов (за предыдущие 5 лет)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20306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5928</w:t>
            </w: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Ориентировочное значение полезного отпуска в год, Гкал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Фактическое значение полезного отпуска в год, Гкал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20306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506,38</w:t>
            </w: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Выработка тепловой энергии в год, Гкал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20306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823,14</w:t>
            </w:r>
          </w:p>
        </w:tc>
      </w:tr>
      <w:tr w:rsidR="00AA7754" w:rsidRPr="0010520A" w:rsidTr="00AA7754">
        <w:trPr>
          <w:trHeight w:val="397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Расход топлива в год, т (н.м³)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20306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152,66</w:t>
            </w:r>
          </w:p>
        </w:tc>
      </w:tr>
      <w:tr w:rsidR="00AA7754" w:rsidRPr="0010520A" w:rsidTr="00AA7754">
        <w:trPr>
          <w:trHeight w:val="397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Удельный расход условного топлива на выработку тепловой энергии (</w:t>
            </w:r>
            <w:r>
              <w:rPr>
                <w:color w:val="000000"/>
                <w:sz w:val="24"/>
                <w:szCs w:val="24"/>
              </w:rPr>
              <w:t>кг</w:t>
            </w:r>
            <w:r w:rsidRPr="0010520A">
              <w:rPr>
                <w:color w:val="000000"/>
                <w:sz w:val="24"/>
                <w:szCs w:val="24"/>
              </w:rPr>
              <w:t>. у.т. /</w:t>
            </w:r>
            <w:r>
              <w:rPr>
                <w:color w:val="000000"/>
                <w:sz w:val="24"/>
                <w:szCs w:val="24"/>
              </w:rPr>
              <w:t>Гкал</w:t>
            </w:r>
            <w:r w:rsidRPr="0010520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754" w:rsidRPr="0010520A" w:rsidRDefault="0020306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191,46</w:t>
            </w:r>
          </w:p>
        </w:tc>
      </w:tr>
      <w:tr w:rsidR="00AA7754" w:rsidRPr="0010520A" w:rsidTr="00AA7754">
        <w:trPr>
          <w:trHeight w:val="397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 xml:space="preserve">Протяженность собственных тепловых сетей в двухтрубном исчислении, 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10520A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0,84</w:t>
            </w:r>
          </w:p>
        </w:tc>
      </w:tr>
      <w:tr w:rsidR="00AA7754" w:rsidRPr="0010520A" w:rsidTr="00AA7754">
        <w:trPr>
          <w:trHeight w:val="78"/>
        </w:trPr>
        <w:tc>
          <w:tcPr>
            <w:tcW w:w="33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sz w:val="24"/>
                <w:szCs w:val="24"/>
              </w:rPr>
            </w:pPr>
            <w:r w:rsidRPr="0010520A">
              <w:rPr>
                <w:sz w:val="24"/>
                <w:szCs w:val="24"/>
              </w:rPr>
              <w:t xml:space="preserve">Установленный тариф на тепловую энергию без НДС, руб/Гкал 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на производство и транспорт тепловой энергии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064" w:rsidRPr="0010520A" w:rsidRDefault="0020306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4985,11/5084,77</w:t>
            </w:r>
          </w:p>
        </w:tc>
      </w:tr>
      <w:tr w:rsidR="00AA7754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на т/э для населения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20306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5212,34/5419,60</w:t>
            </w:r>
          </w:p>
        </w:tc>
      </w:tr>
      <w:tr w:rsidR="00AA7754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 xml:space="preserve">на т/э для прочих потребителей 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AA7754" w:rsidRPr="0010520A" w:rsidTr="00AA7754">
        <w:trPr>
          <w:trHeight w:val="78"/>
        </w:trPr>
        <w:tc>
          <w:tcPr>
            <w:tcW w:w="33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sz w:val="24"/>
                <w:szCs w:val="24"/>
              </w:rPr>
            </w:pPr>
            <w:r w:rsidRPr="0010520A">
              <w:rPr>
                <w:sz w:val="24"/>
                <w:szCs w:val="24"/>
              </w:rPr>
              <w:t>Установленный тариф на ГВС без НДС, руб/Гкал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на производство и транспорт горячей воды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AA7754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на ГВС для населения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AA7754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 xml:space="preserve">на ГВС для прочих потребителей 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Организация, эксплуатирующая котельную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0C5FC6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C5FC6">
              <w:rPr>
                <w:color w:val="000000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</w:rPr>
              <w:t>еждуреченские коммунальные системы»</w:t>
            </w:r>
          </w:p>
        </w:tc>
      </w:tr>
      <w:tr w:rsidR="00AA7754" w:rsidRPr="003C0BC7" w:rsidTr="00AA7754">
        <w:trPr>
          <w:trHeight w:val="89"/>
        </w:trPr>
        <w:tc>
          <w:tcPr>
            <w:tcW w:w="9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3C0BC7" w:rsidRDefault="00AA7754" w:rsidP="00AA77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C0BC7">
              <w:rPr>
                <w:b/>
                <w:color w:val="000000"/>
              </w:rPr>
              <w:lastRenderedPageBreak/>
              <w:t>Леушинский участок Котельная № 8</w:t>
            </w:r>
          </w:p>
        </w:tc>
      </w:tr>
      <w:tr w:rsidR="00AA7754" w:rsidRPr="0010520A" w:rsidTr="00AA7754">
        <w:trPr>
          <w:trHeight w:val="89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Установленная мощность котельной, Гкал/час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20306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0,86</w:t>
            </w:r>
          </w:p>
        </w:tc>
      </w:tr>
      <w:tr w:rsidR="00AA7754" w:rsidRPr="00412665" w:rsidTr="00AA7754">
        <w:trPr>
          <w:trHeight w:val="78"/>
        </w:trPr>
        <w:tc>
          <w:tcPr>
            <w:tcW w:w="33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Отапливаемая площадь, м²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754" w:rsidRPr="00412665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t>5943,88</w:t>
            </w:r>
          </w:p>
        </w:tc>
      </w:tr>
      <w:tr w:rsidR="00AA7754" w:rsidRPr="00412665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общественные здания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754" w:rsidRPr="00412665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5642,99</w:t>
            </w:r>
          </w:p>
        </w:tc>
      </w:tr>
      <w:tr w:rsidR="00AA7754" w:rsidRPr="00412665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жилой фонд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754" w:rsidRPr="00412665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300,89</w:t>
            </w:r>
          </w:p>
        </w:tc>
      </w:tr>
      <w:tr w:rsidR="00AA7754" w:rsidRPr="0010520A" w:rsidTr="00005C12">
        <w:trPr>
          <w:trHeight w:val="70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производственные здания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Присоединенная нагрузка Гкал/ч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203064" w:rsidP="00AA7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0,41</w:t>
            </w:r>
          </w:p>
        </w:tc>
      </w:tr>
      <w:tr w:rsidR="00AA7754" w:rsidRPr="0010520A" w:rsidTr="00005C12">
        <w:trPr>
          <w:trHeight w:val="70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Располагаемая тепловая мощность котельной, Гкал/ч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20306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0,86</w:t>
            </w:r>
          </w:p>
        </w:tc>
      </w:tr>
      <w:tr w:rsidR="00AA7754" w:rsidRPr="0010520A" w:rsidTr="00AA7754">
        <w:trPr>
          <w:trHeight w:val="78"/>
        </w:trPr>
        <w:tc>
          <w:tcPr>
            <w:tcW w:w="3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 xml:space="preserve">  Топливо</w:t>
            </w: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Вид топлива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20306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Уголь</w:t>
            </w:r>
          </w:p>
        </w:tc>
      </w:tr>
      <w:tr w:rsidR="00AA7754" w:rsidRPr="0010520A" w:rsidTr="00AA7754">
        <w:trPr>
          <w:trHeight w:val="116"/>
        </w:trPr>
        <w:tc>
          <w:tcPr>
            <w:tcW w:w="3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Калорийность, ккал/кг (н.м³)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203064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203064">
              <w:rPr>
                <w:color w:val="000000"/>
                <w:sz w:val="24"/>
                <w:szCs w:val="24"/>
              </w:rPr>
              <w:t>5 858,75</w:t>
            </w:r>
          </w:p>
        </w:tc>
      </w:tr>
      <w:tr w:rsidR="00AA7754" w:rsidRPr="0010520A" w:rsidTr="00AA7754">
        <w:trPr>
          <w:trHeight w:val="78"/>
        </w:trPr>
        <w:tc>
          <w:tcPr>
            <w:tcW w:w="3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Стоимость с НДС, руб/ м³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AA7754" w:rsidRPr="0010520A" w:rsidTr="00005C12">
        <w:trPr>
          <w:trHeight w:val="14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Тип котлов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005C12">
              <w:rPr>
                <w:color w:val="000000"/>
                <w:sz w:val="24"/>
                <w:szCs w:val="24"/>
              </w:rPr>
              <w:t>КВСрд-0,5</w:t>
            </w:r>
          </w:p>
        </w:tc>
      </w:tr>
      <w:tr w:rsidR="00AA7754" w:rsidRPr="0010520A" w:rsidTr="00AA7754">
        <w:trPr>
          <w:trHeight w:val="78"/>
        </w:trPr>
        <w:tc>
          <w:tcPr>
            <w:tcW w:w="33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Количество котлов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AA7754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Рабочих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AA7754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Резервных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Собственные нужды котельной, </w:t>
            </w:r>
            <w:r w:rsidRPr="0010520A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005C12">
              <w:rPr>
                <w:color w:val="000000"/>
                <w:sz w:val="24"/>
                <w:szCs w:val="24"/>
              </w:rPr>
              <w:t>3,85</w:t>
            </w: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Потери тепловой энергии в тепловых сетях. %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005C12">
              <w:rPr>
                <w:color w:val="000000"/>
                <w:sz w:val="24"/>
                <w:szCs w:val="24"/>
              </w:rPr>
              <w:t>24,5</w:t>
            </w: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Средняя температура наружного воздуха в отопительный период, ºС (за предыдущие 5 лет)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Продолжительность отопительного периода, часов (за предыдущие 5 лет)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5928</w:t>
            </w: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Ориентировочное значение полезного отпуска в год, Гкал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Фактическое значение полезного отпуска в год, Гкал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005C12">
              <w:rPr>
                <w:color w:val="000000"/>
                <w:sz w:val="24"/>
                <w:szCs w:val="24"/>
              </w:rPr>
              <w:t>866</w:t>
            </w:r>
          </w:p>
        </w:tc>
      </w:tr>
      <w:tr w:rsidR="00AA7754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Выработка тепловой энергии в год, Гкал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005C12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AA7754" w:rsidRPr="0010520A" w:rsidTr="00005C12">
        <w:trPr>
          <w:trHeight w:val="70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 xml:space="preserve">Расход топлива в год, </w:t>
            </w: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005C12">
              <w:rPr>
                <w:color w:val="000000"/>
                <w:sz w:val="24"/>
                <w:szCs w:val="24"/>
              </w:rPr>
              <w:t>241,01</w:t>
            </w:r>
          </w:p>
        </w:tc>
      </w:tr>
      <w:tr w:rsidR="00AA7754" w:rsidRPr="0010520A" w:rsidTr="00005C12">
        <w:trPr>
          <w:trHeight w:val="70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Удельный расход условного топлива на выработку тепловой энергии (</w:t>
            </w:r>
            <w:r>
              <w:rPr>
                <w:color w:val="000000"/>
                <w:sz w:val="24"/>
                <w:szCs w:val="24"/>
              </w:rPr>
              <w:t>кг</w:t>
            </w:r>
            <w:r w:rsidRPr="0010520A">
              <w:rPr>
                <w:color w:val="000000"/>
                <w:sz w:val="24"/>
                <w:szCs w:val="24"/>
              </w:rPr>
              <w:t>. у.т. /</w:t>
            </w:r>
            <w:r>
              <w:rPr>
                <w:color w:val="000000"/>
                <w:sz w:val="24"/>
                <w:szCs w:val="24"/>
              </w:rPr>
              <w:t>Гкал</w:t>
            </w:r>
            <w:r w:rsidRPr="0010520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754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178,88</w:t>
            </w:r>
          </w:p>
        </w:tc>
      </w:tr>
      <w:tr w:rsidR="00AA7754" w:rsidRPr="0010520A" w:rsidTr="00005C12">
        <w:trPr>
          <w:trHeight w:val="70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 xml:space="preserve">Протяженность собственных тепловых сетей в двухтрубном исчислении, 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10520A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54" w:rsidRPr="0010520A" w:rsidRDefault="00AA7754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1,648</w:t>
            </w:r>
          </w:p>
        </w:tc>
      </w:tr>
      <w:tr w:rsidR="00005C12" w:rsidRPr="0010520A" w:rsidTr="00AA7754">
        <w:trPr>
          <w:trHeight w:val="78"/>
        </w:trPr>
        <w:tc>
          <w:tcPr>
            <w:tcW w:w="33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sz w:val="24"/>
                <w:szCs w:val="24"/>
              </w:rPr>
            </w:pPr>
            <w:r w:rsidRPr="0010520A">
              <w:rPr>
                <w:sz w:val="24"/>
                <w:szCs w:val="24"/>
              </w:rPr>
              <w:t xml:space="preserve">Установленный тариф на тепловую энергию без НДС, руб/Гкал 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на производство и транспорт тепловой энергии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005C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4985,11/5084,77</w:t>
            </w:r>
          </w:p>
        </w:tc>
      </w:tr>
      <w:tr w:rsidR="00005C12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12" w:rsidRPr="0010520A" w:rsidRDefault="00005C12" w:rsidP="00AA7754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на т/э для населения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005C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5212,34/5419,60</w:t>
            </w:r>
          </w:p>
        </w:tc>
      </w:tr>
      <w:tr w:rsidR="00005C12" w:rsidRPr="0010520A" w:rsidTr="00005C12">
        <w:trPr>
          <w:trHeight w:val="70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12" w:rsidRPr="0010520A" w:rsidRDefault="00005C12" w:rsidP="00AA7754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 xml:space="preserve">на т/э для прочих потребителей 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05C12" w:rsidRPr="0010520A" w:rsidTr="00AA7754">
        <w:trPr>
          <w:trHeight w:val="78"/>
        </w:trPr>
        <w:tc>
          <w:tcPr>
            <w:tcW w:w="33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sz w:val="24"/>
                <w:szCs w:val="24"/>
              </w:rPr>
            </w:pPr>
            <w:r w:rsidRPr="0010520A">
              <w:rPr>
                <w:sz w:val="24"/>
                <w:szCs w:val="24"/>
              </w:rPr>
              <w:t>Установленный тариф на ГВС без НДС, руб/Гкал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на производство и транспорт горячей воды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05C12" w:rsidRPr="0010520A" w:rsidTr="00005C12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12" w:rsidRPr="0010520A" w:rsidRDefault="00005C12" w:rsidP="00AA7754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на ГВС для населения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05C12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12" w:rsidRPr="0010520A" w:rsidRDefault="00005C12" w:rsidP="00AA7754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 xml:space="preserve">на ГВС для прочих потребителей 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05C12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Организация, эксплуатирующая котельную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0C5FC6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C5FC6">
              <w:rPr>
                <w:color w:val="000000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</w:rPr>
              <w:t>еждуреченские коммунальные системы»</w:t>
            </w:r>
          </w:p>
        </w:tc>
      </w:tr>
      <w:tr w:rsidR="00005C12" w:rsidRPr="003C0BC7" w:rsidTr="00AA7754">
        <w:trPr>
          <w:trHeight w:val="89"/>
        </w:trPr>
        <w:tc>
          <w:tcPr>
            <w:tcW w:w="9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3C0BC7" w:rsidRDefault="00005C12" w:rsidP="00005C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C0BC7">
              <w:rPr>
                <w:b/>
                <w:color w:val="000000"/>
              </w:rPr>
              <w:t>с. Леуши Котельная</w:t>
            </w:r>
            <w:r>
              <w:rPr>
                <w:b/>
                <w:color w:val="000000"/>
              </w:rPr>
              <w:t>№2 (</w:t>
            </w:r>
            <w:r w:rsidRPr="003C0BC7">
              <w:rPr>
                <w:b/>
                <w:color w:val="000000"/>
              </w:rPr>
              <w:t>СОШ</w:t>
            </w:r>
            <w:r>
              <w:rPr>
                <w:b/>
                <w:color w:val="000000"/>
              </w:rPr>
              <w:t>)</w:t>
            </w:r>
          </w:p>
        </w:tc>
      </w:tr>
      <w:tr w:rsidR="00005C12" w:rsidRPr="0010520A" w:rsidTr="00AA7754">
        <w:trPr>
          <w:trHeight w:val="89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Установленная мощность котельной, Гкал/час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2,06</w:t>
            </w:r>
          </w:p>
        </w:tc>
      </w:tr>
      <w:tr w:rsidR="00005C12" w:rsidRPr="00412665" w:rsidTr="00AA7754">
        <w:trPr>
          <w:trHeight w:val="78"/>
        </w:trPr>
        <w:tc>
          <w:tcPr>
            <w:tcW w:w="33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Отапливаемая площадь, м²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C12" w:rsidRPr="0010520A" w:rsidRDefault="00005C12" w:rsidP="00005C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5212,52</w:t>
            </w:r>
          </w:p>
        </w:tc>
      </w:tr>
      <w:tr w:rsidR="00005C12" w:rsidRPr="00412665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общественные здания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C12" w:rsidRPr="00412665" w:rsidRDefault="00005C12" w:rsidP="00005C12">
            <w:pPr>
              <w:jc w:val="center"/>
              <w:rPr>
                <w:color w:val="000000"/>
                <w:sz w:val="24"/>
                <w:szCs w:val="24"/>
              </w:rPr>
            </w:pPr>
            <w:r>
              <w:t>3955,54</w:t>
            </w:r>
          </w:p>
        </w:tc>
      </w:tr>
      <w:tr w:rsidR="00005C12" w:rsidRPr="00412665" w:rsidTr="00005C12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жилой фонд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C12" w:rsidRPr="00412665" w:rsidRDefault="00005C12" w:rsidP="00005C12">
            <w:pPr>
              <w:jc w:val="center"/>
              <w:rPr>
                <w:color w:val="000000"/>
                <w:sz w:val="24"/>
                <w:szCs w:val="24"/>
              </w:rPr>
            </w:pPr>
            <w:r>
              <w:t>1256,98</w:t>
            </w:r>
          </w:p>
        </w:tc>
      </w:tr>
      <w:tr w:rsidR="00005C12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производственные здания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05C12" w:rsidRPr="0010520A" w:rsidTr="00005C12">
        <w:trPr>
          <w:trHeight w:val="70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Присоединенная нагрузка Гкал/ч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0,87</w:t>
            </w:r>
          </w:p>
        </w:tc>
      </w:tr>
      <w:tr w:rsidR="00005C12" w:rsidRPr="0010520A" w:rsidTr="00005C12">
        <w:trPr>
          <w:trHeight w:val="70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Располагаемая тепловая мощность котельной, Гкал/ч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2,06</w:t>
            </w:r>
          </w:p>
        </w:tc>
      </w:tr>
      <w:tr w:rsidR="00005C12" w:rsidRPr="0010520A" w:rsidTr="00AA7754">
        <w:trPr>
          <w:trHeight w:val="78"/>
        </w:trPr>
        <w:tc>
          <w:tcPr>
            <w:tcW w:w="3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 xml:space="preserve">  Топливо</w:t>
            </w: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Вид топлива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Уголь</w:t>
            </w:r>
          </w:p>
        </w:tc>
      </w:tr>
      <w:tr w:rsidR="00005C12" w:rsidRPr="0010520A" w:rsidTr="00AA7754">
        <w:trPr>
          <w:trHeight w:val="116"/>
        </w:trPr>
        <w:tc>
          <w:tcPr>
            <w:tcW w:w="3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Калорийность, ккал/кг (н.м³)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005C12">
              <w:rPr>
                <w:color w:val="000000"/>
                <w:sz w:val="24"/>
                <w:szCs w:val="24"/>
              </w:rPr>
              <w:t>5 858,75</w:t>
            </w:r>
          </w:p>
        </w:tc>
      </w:tr>
      <w:tr w:rsidR="00005C12" w:rsidRPr="0010520A" w:rsidTr="00005C12">
        <w:trPr>
          <w:trHeight w:val="70"/>
        </w:trPr>
        <w:tc>
          <w:tcPr>
            <w:tcW w:w="3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Стоимость с НДС, руб/ м³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05C12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Тип котлов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005C12">
              <w:rPr>
                <w:color w:val="000000"/>
                <w:sz w:val="24"/>
                <w:szCs w:val="24"/>
              </w:rPr>
              <w:t>КВСрд-0,8</w:t>
            </w:r>
          </w:p>
        </w:tc>
      </w:tr>
      <w:tr w:rsidR="00005C12" w:rsidRPr="0010520A" w:rsidTr="00AA7754">
        <w:trPr>
          <w:trHeight w:val="78"/>
        </w:trPr>
        <w:tc>
          <w:tcPr>
            <w:tcW w:w="33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Количество котлов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005C12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Рабочих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005C12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Резервных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05C12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Собственные нужды котельной, </w:t>
            </w:r>
            <w:r w:rsidRPr="0010520A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005C12">
              <w:rPr>
                <w:color w:val="000000"/>
                <w:sz w:val="24"/>
                <w:szCs w:val="24"/>
              </w:rPr>
              <w:t>3,25</w:t>
            </w:r>
          </w:p>
        </w:tc>
      </w:tr>
      <w:tr w:rsidR="00005C12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Потери тепловой энергии в тепловых сетях. %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005C12">
              <w:rPr>
                <w:color w:val="000000"/>
                <w:sz w:val="24"/>
                <w:szCs w:val="24"/>
              </w:rPr>
              <w:t>23,7</w:t>
            </w:r>
          </w:p>
        </w:tc>
      </w:tr>
      <w:tr w:rsidR="00005C12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Средняя температура наружного воздуха в отопительный период, ºС (за предыдущие 5 лет)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05C12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Продолжительность отопительного периода, часов (за предыдущие 5 лет)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5928</w:t>
            </w:r>
          </w:p>
        </w:tc>
      </w:tr>
      <w:tr w:rsidR="00005C12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Ориентировочное значение полезного отпуска в год, Гкал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05C12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Фактическое значение полезного отпуска в год, Гкал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005C12">
              <w:rPr>
                <w:color w:val="000000"/>
                <w:sz w:val="24"/>
                <w:szCs w:val="24"/>
              </w:rPr>
              <w:t>788</w:t>
            </w:r>
          </w:p>
        </w:tc>
      </w:tr>
      <w:tr w:rsidR="00005C12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Выработка тепловой энергии в год, Гкал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005C12">
              <w:rPr>
                <w:color w:val="000000"/>
                <w:sz w:val="24"/>
                <w:szCs w:val="24"/>
              </w:rPr>
              <w:t>940</w:t>
            </w:r>
          </w:p>
        </w:tc>
      </w:tr>
      <w:tr w:rsidR="00005C12" w:rsidRPr="0010520A" w:rsidTr="00AA7754">
        <w:trPr>
          <w:trHeight w:val="397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 xml:space="preserve">Расход топлива в год, </w:t>
            </w: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005C12">
              <w:rPr>
                <w:color w:val="000000"/>
                <w:sz w:val="24"/>
                <w:szCs w:val="24"/>
              </w:rPr>
              <w:t>241,5</w:t>
            </w:r>
          </w:p>
        </w:tc>
      </w:tr>
      <w:tr w:rsidR="00005C12" w:rsidRPr="0010520A" w:rsidTr="00AA7754">
        <w:trPr>
          <w:trHeight w:val="397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Удельный расход условного топлива на выработку тепловой энергии (</w:t>
            </w:r>
            <w:r>
              <w:rPr>
                <w:color w:val="000000"/>
                <w:sz w:val="24"/>
                <w:szCs w:val="24"/>
              </w:rPr>
              <w:t>кг</w:t>
            </w:r>
            <w:r w:rsidRPr="0010520A">
              <w:rPr>
                <w:color w:val="000000"/>
                <w:sz w:val="24"/>
                <w:szCs w:val="24"/>
              </w:rPr>
              <w:t>. у.т. /</w:t>
            </w:r>
            <w:r>
              <w:rPr>
                <w:color w:val="000000"/>
                <w:sz w:val="24"/>
                <w:szCs w:val="24"/>
              </w:rPr>
              <w:t>Гкал</w:t>
            </w:r>
            <w:r w:rsidRPr="0010520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179,21</w:t>
            </w:r>
          </w:p>
        </w:tc>
      </w:tr>
      <w:tr w:rsidR="00005C12" w:rsidRPr="0010520A" w:rsidTr="00AA7754">
        <w:trPr>
          <w:trHeight w:val="397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 xml:space="preserve">Протяженность собственных тепловых сетей в двухтрубном исчислении, 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10520A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1,658</w:t>
            </w:r>
          </w:p>
        </w:tc>
      </w:tr>
      <w:tr w:rsidR="00005C12" w:rsidRPr="0010520A" w:rsidTr="00AA7754">
        <w:trPr>
          <w:trHeight w:val="78"/>
        </w:trPr>
        <w:tc>
          <w:tcPr>
            <w:tcW w:w="33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sz w:val="24"/>
                <w:szCs w:val="24"/>
              </w:rPr>
            </w:pPr>
            <w:r w:rsidRPr="0010520A">
              <w:rPr>
                <w:sz w:val="24"/>
                <w:szCs w:val="24"/>
              </w:rPr>
              <w:t xml:space="preserve">Установленный тариф на тепловую энергию без НДС, руб/Гкал 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на производство и транспорт тепловой энергии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005C12" w:rsidRDefault="00005C12" w:rsidP="00005C12">
            <w:pPr>
              <w:jc w:val="center"/>
              <w:rPr>
                <w:color w:val="000000"/>
                <w:sz w:val="24"/>
                <w:szCs w:val="24"/>
              </w:rPr>
            </w:pPr>
            <w:r w:rsidRPr="00005C12">
              <w:rPr>
                <w:color w:val="000000"/>
                <w:sz w:val="24"/>
                <w:szCs w:val="24"/>
              </w:rPr>
              <w:t>8093,48/8441,49</w:t>
            </w:r>
          </w:p>
          <w:p w:rsidR="00005C12" w:rsidRPr="0010520A" w:rsidRDefault="00005C12" w:rsidP="00005C12">
            <w:pPr>
              <w:jc w:val="center"/>
              <w:rPr>
                <w:color w:val="000000"/>
                <w:sz w:val="24"/>
                <w:szCs w:val="24"/>
              </w:rPr>
            </w:pPr>
            <w:r w:rsidRPr="00005C12">
              <w:rPr>
                <w:color w:val="000000"/>
                <w:sz w:val="24"/>
                <w:szCs w:val="24"/>
              </w:rPr>
              <w:t>4985,11/5084,77</w:t>
            </w:r>
          </w:p>
        </w:tc>
      </w:tr>
      <w:tr w:rsidR="00005C12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12" w:rsidRPr="0010520A" w:rsidRDefault="00005C12" w:rsidP="00AA7754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на т/э для населения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005C12">
            <w:pPr>
              <w:jc w:val="center"/>
              <w:rPr>
                <w:color w:val="000000"/>
                <w:sz w:val="24"/>
                <w:szCs w:val="24"/>
              </w:rPr>
            </w:pPr>
            <w:r w:rsidRPr="00005C12">
              <w:rPr>
                <w:color w:val="000000"/>
                <w:sz w:val="24"/>
                <w:szCs w:val="24"/>
              </w:rPr>
              <w:t>5212,34/5419,60</w:t>
            </w:r>
          </w:p>
        </w:tc>
      </w:tr>
      <w:tr w:rsidR="00005C12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12" w:rsidRPr="0010520A" w:rsidRDefault="00005C12" w:rsidP="00AA7754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 xml:space="preserve">на т/э для прочих потребителей 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05C12" w:rsidRPr="0010520A" w:rsidTr="00AA7754">
        <w:trPr>
          <w:trHeight w:val="78"/>
        </w:trPr>
        <w:tc>
          <w:tcPr>
            <w:tcW w:w="33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sz w:val="24"/>
                <w:szCs w:val="24"/>
              </w:rPr>
            </w:pPr>
            <w:r w:rsidRPr="0010520A">
              <w:rPr>
                <w:sz w:val="24"/>
                <w:szCs w:val="24"/>
              </w:rPr>
              <w:t>Установленный тариф на ГВС без НДС, руб/Гкал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на производство и транспорт горячей воды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05C12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12" w:rsidRPr="0010520A" w:rsidRDefault="00005C12" w:rsidP="00AA7754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на ГВС для населения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05C12" w:rsidRPr="0010520A" w:rsidTr="00AA7754">
        <w:trPr>
          <w:trHeight w:val="78"/>
        </w:trPr>
        <w:tc>
          <w:tcPr>
            <w:tcW w:w="33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12" w:rsidRPr="0010520A" w:rsidRDefault="00005C12" w:rsidP="00AA7754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 xml:space="preserve">на ГВС для прочих потребителей 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05C12" w:rsidRPr="0010520A" w:rsidTr="00AA7754">
        <w:trPr>
          <w:trHeight w:val="78"/>
        </w:trPr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rPr>
                <w:color w:val="000000"/>
                <w:sz w:val="24"/>
                <w:szCs w:val="24"/>
              </w:rPr>
            </w:pPr>
            <w:r w:rsidRPr="0010520A">
              <w:rPr>
                <w:color w:val="000000"/>
                <w:sz w:val="24"/>
                <w:szCs w:val="24"/>
              </w:rPr>
              <w:t>Организация, эксплуатирующая котельную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12" w:rsidRPr="0010520A" w:rsidRDefault="00005C12" w:rsidP="00AA7754">
            <w:pPr>
              <w:jc w:val="center"/>
              <w:rPr>
                <w:color w:val="000000"/>
                <w:sz w:val="24"/>
                <w:szCs w:val="24"/>
              </w:rPr>
            </w:pPr>
            <w:r w:rsidRPr="000C5FC6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C5FC6">
              <w:rPr>
                <w:color w:val="000000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</w:rPr>
              <w:t>еждуреченские коммунальные системы»</w:t>
            </w:r>
          </w:p>
        </w:tc>
      </w:tr>
    </w:tbl>
    <w:p w:rsidR="00AA7754" w:rsidRDefault="00AA7754" w:rsidP="00AA7754">
      <w:pPr>
        <w:pStyle w:val="af7"/>
        <w:spacing w:before="240" w:after="240"/>
        <w:ind w:right="-23"/>
      </w:pPr>
    </w:p>
    <w:p w:rsidR="00AA7754" w:rsidRDefault="00AA7754" w:rsidP="00AA7754">
      <w:pPr>
        <w:pStyle w:val="af7"/>
        <w:spacing w:before="240" w:after="240"/>
        <w:ind w:right="-23"/>
        <w:outlineLvl w:val="1"/>
      </w:pPr>
      <w:bookmarkStart w:id="144" w:name="_Toc428729511"/>
      <w:r>
        <w:t>Часть 11 Цены (тарифы) в сфере теплоснабжения</w:t>
      </w:r>
      <w:bookmarkEnd w:id="142"/>
      <w:bookmarkEnd w:id="143"/>
      <w:bookmarkEnd w:id="144"/>
    </w:p>
    <w:p w:rsidR="00AA7754" w:rsidRDefault="00AA7754" w:rsidP="00AA7754">
      <w:pPr>
        <w:pStyle w:val="af7"/>
        <w:spacing w:before="240" w:after="120"/>
        <w:ind w:right="-23"/>
        <w:rPr>
          <w:b w:val="0"/>
        </w:rPr>
      </w:pPr>
    </w:p>
    <w:p w:rsidR="00AA7754" w:rsidRPr="0062625E" w:rsidRDefault="00AA7754" w:rsidP="00AA7754">
      <w:pPr>
        <w:pStyle w:val="af7"/>
        <w:spacing w:before="240" w:after="120"/>
        <w:ind w:right="-23"/>
        <w:rPr>
          <w:b w:val="0"/>
        </w:rPr>
      </w:pPr>
      <w:r w:rsidRPr="0062625E">
        <w:rPr>
          <w:b w:val="0"/>
        </w:rPr>
        <w:t>Таблица 11.1 Тарифы в сфере теплоснабжения</w:t>
      </w:r>
      <w:r>
        <w:rPr>
          <w:b w:val="0"/>
        </w:rPr>
        <w:t xml:space="preserve"> без учета НДСсельского поселения Леуши от муниципальны</w:t>
      </w:r>
      <w:r w:rsidR="00D1466E">
        <w:rPr>
          <w:b w:val="0"/>
        </w:rPr>
        <w:t>х котельных</w:t>
      </w:r>
      <w:r>
        <w:rPr>
          <w:b w:val="0"/>
        </w:rPr>
        <w:t>.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28"/>
        <w:gridCol w:w="2905"/>
        <w:gridCol w:w="2906"/>
      </w:tblGrid>
      <w:tr w:rsidR="00AA7754" w:rsidRPr="00582A34" w:rsidTr="00AA7754">
        <w:trPr>
          <w:trHeight w:val="310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:rsidR="00AA7754" w:rsidRPr="0062625E" w:rsidRDefault="00AA7754" w:rsidP="00AA7754">
            <w:pPr>
              <w:pStyle w:val="afd"/>
              <w:spacing w:after="120"/>
              <w:rPr>
                <w:rFonts w:ascii="Times New Roman" w:hAnsi="Times New Roman"/>
                <w:sz w:val="24"/>
                <w:szCs w:val="24"/>
              </w:rPr>
            </w:pPr>
            <w:bookmarkStart w:id="145" w:name="_Toc343247317"/>
            <w:bookmarkStart w:id="146" w:name="_Toc343877031"/>
            <w:r w:rsidRPr="0062625E">
              <w:rPr>
                <w:rFonts w:ascii="Times New Roman" w:hAnsi="Times New Roman"/>
                <w:sz w:val="24"/>
                <w:szCs w:val="24"/>
              </w:rPr>
              <w:t>Источник тепловой энергии</w:t>
            </w:r>
          </w:p>
        </w:tc>
        <w:tc>
          <w:tcPr>
            <w:tcW w:w="5811" w:type="dxa"/>
            <w:gridSpan w:val="2"/>
            <w:vAlign w:val="center"/>
          </w:tcPr>
          <w:p w:rsidR="00AA7754" w:rsidRPr="0062625E" w:rsidRDefault="00AA7754" w:rsidP="00AA7754">
            <w:pPr>
              <w:pStyle w:val="afd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2625E">
              <w:rPr>
                <w:rFonts w:ascii="Times New Roman" w:hAnsi="Times New Roman"/>
                <w:sz w:val="24"/>
                <w:szCs w:val="24"/>
              </w:rPr>
              <w:t>Тарифы на тепловую энергию, руб./Гкал</w:t>
            </w:r>
          </w:p>
        </w:tc>
      </w:tr>
      <w:tr w:rsidR="00E230D9" w:rsidRPr="00582A34" w:rsidTr="004B6D96">
        <w:trPr>
          <w:trHeight w:val="612"/>
        </w:trPr>
        <w:tc>
          <w:tcPr>
            <w:tcW w:w="3828" w:type="dxa"/>
            <w:vMerge/>
            <w:shd w:val="clear" w:color="auto" w:fill="auto"/>
            <w:vAlign w:val="center"/>
          </w:tcPr>
          <w:p w:rsidR="00E230D9" w:rsidRPr="0062625E" w:rsidRDefault="00E230D9" w:rsidP="00AA7754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Align w:val="center"/>
          </w:tcPr>
          <w:p w:rsidR="00E230D9" w:rsidRPr="0062625E" w:rsidRDefault="00E230D9" w:rsidP="00E230D9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полугодие 2019 года</w:t>
            </w:r>
          </w:p>
        </w:tc>
        <w:tc>
          <w:tcPr>
            <w:tcW w:w="2906" w:type="dxa"/>
            <w:vAlign w:val="center"/>
          </w:tcPr>
          <w:p w:rsidR="00E230D9" w:rsidRPr="0062625E" w:rsidRDefault="00E230D9" w:rsidP="00E230D9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полугодие 2019 года</w:t>
            </w:r>
          </w:p>
        </w:tc>
      </w:tr>
      <w:tr w:rsidR="00E230D9" w:rsidRPr="00582A34" w:rsidTr="004B6D96">
        <w:trPr>
          <w:trHeight w:val="78"/>
        </w:trPr>
        <w:tc>
          <w:tcPr>
            <w:tcW w:w="3828" w:type="dxa"/>
            <w:shd w:val="clear" w:color="auto" w:fill="auto"/>
            <w:vAlign w:val="center"/>
          </w:tcPr>
          <w:p w:rsidR="00E230D9" w:rsidRPr="0062625E" w:rsidRDefault="00E230D9" w:rsidP="00E230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Тепловая энергия </w:t>
            </w:r>
            <w:r w:rsidRPr="00E230D9">
              <w:rPr>
                <w:sz w:val="24"/>
                <w:szCs w:val="24"/>
              </w:rPr>
              <w:t>потр</w:t>
            </w:r>
            <w:r>
              <w:rPr>
                <w:sz w:val="24"/>
                <w:szCs w:val="24"/>
              </w:rPr>
              <w:t xml:space="preserve">ебителям на территории </w:t>
            </w:r>
            <w:r w:rsidRPr="00E230D9">
              <w:rPr>
                <w:sz w:val="24"/>
                <w:szCs w:val="24"/>
              </w:rPr>
              <w:t>сп. Леуши Кондинского района за исключением котельной по ул. Береговая, д. 53</w:t>
            </w:r>
          </w:p>
        </w:tc>
        <w:tc>
          <w:tcPr>
            <w:tcW w:w="2905" w:type="dxa"/>
            <w:vAlign w:val="center"/>
          </w:tcPr>
          <w:p w:rsidR="00E230D9" w:rsidRPr="0062625E" w:rsidRDefault="00E230D9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4985,11</w:t>
            </w:r>
          </w:p>
        </w:tc>
        <w:tc>
          <w:tcPr>
            <w:tcW w:w="2906" w:type="dxa"/>
            <w:vAlign w:val="center"/>
          </w:tcPr>
          <w:p w:rsidR="00E230D9" w:rsidRPr="0062625E" w:rsidRDefault="00E230D9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5084,77</w:t>
            </w:r>
          </w:p>
        </w:tc>
      </w:tr>
      <w:tr w:rsidR="00E230D9" w:rsidRPr="00582A34" w:rsidTr="004B6D96">
        <w:trPr>
          <w:trHeight w:val="78"/>
        </w:trPr>
        <w:tc>
          <w:tcPr>
            <w:tcW w:w="3828" w:type="dxa"/>
            <w:shd w:val="clear" w:color="auto" w:fill="auto"/>
            <w:vAlign w:val="center"/>
          </w:tcPr>
          <w:p w:rsidR="00E230D9" w:rsidRPr="0062625E" w:rsidRDefault="00E230D9" w:rsidP="00E230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Тепловая энергия </w:t>
            </w:r>
            <w:r w:rsidRPr="00E230D9">
              <w:rPr>
                <w:sz w:val="24"/>
                <w:szCs w:val="24"/>
              </w:rPr>
              <w:t>потр</w:t>
            </w:r>
            <w:r>
              <w:rPr>
                <w:sz w:val="24"/>
                <w:szCs w:val="24"/>
              </w:rPr>
              <w:t>ебителям на территории с.Леуши</w:t>
            </w:r>
            <w:r w:rsidRPr="00E230D9">
              <w:rPr>
                <w:sz w:val="24"/>
                <w:szCs w:val="24"/>
              </w:rPr>
              <w:t xml:space="preserve">сп. Леуши Кондинского района </w:t>
            </w:r>
            <w:r>
              <w:rPr>
                <w:sz w:val="24"/>
                <w:szCs w:val="24"/>
              </w:rPr>
              <w:t>от</w:t>
            </w:r>
            <w:r w:rsidRPr="00E230D9">
              <w:rPr>
                <w:sz w:val="24"/>
                <w:szCs w:val="24"/>
              </w:rPr>
              <w:t xml:space="preserve"> котельной</w:t>
            </w:r>
            <w:r>
              <w:rPr>
                <w:sz w:val="24"/>
                <w:szCs w:val="24"/>
              </w:rPr>
              <w:t xml:space="preserve"> №2</w:t>
            </w:r>
            <w:r w:rsidRPr="00E230D9">
              <w:rPr>
                <w:sz w:val="24"/>
                <w:szCs w:val="24"/>
              </w:rPr>
              <w:t xml:space="preserve"> по ул. Береговая, д. 53</w:t>
            </w:r>
          </w:p>
        </w:tc>
        <w:tc>
          <w:tcPr>
            <w:tcW w:w="2905" w:type="dxa"/>
            <w:vAlign w:val="center"/>
          </w:tcPr>
          <w:p w:rsidR="00E230D9" w:rsidRDefault="00E230D9" w:rsidP="00AA7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8093,48</w:t>
            </w:r>
          </w:p>
        </w:tc>
        <w:tc>
          <w:tcPr>
            <w:tcW w:w="2906" w:type="dxa"/>
            <w:vAlign w:val="center"/>
          </w:tcPr>
          <w:p w:rsidR="00E230D9" w:rsidRPr="0062625E" w:rsidRDefault="00E230D9" w:rsidP="00E230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8441,49</w:t>
            </w:r>
          </w:p>
        </w:tc>
      </w:tr>
    </w:tbl>
    <w:p w:rsidR="004F755E" w:rsidRDefault="004F755E" w:rsidP="00AA7754">
      <w:pPr>
        <w:pStyle w:val="af7"/>
        <w:spacing w:before="240" w:after="240"/>
        <w:ind w:right="-23"/>
      </w:pPr>
    </w:p>
    <w:p w:rsidR="004F755E" w:rsidRDefault="004F755E" w:rsidP="00AA7754">
      <w:pPr>
        <w:pStyle w:val="af7"/>
        <w:spacing w:before="240" w:after="240"/>
        <w:ind w:right="-23"/>
      </w:pPr>
    </w:p>
    <w:p w:rsidR="00AA7754" w:rsidRPr="001D32E3" w:rsidRDefault="00AA7754" w:rsidP="00AA7754">
      <w:pPr>
        <w:pStyle w:val="af7"/>
        <w:spacing w:before="240" w:after="240"/>
        <w:ind w:right="-23"/>
      </w:pPr>
      <w:r>
        <w:t xml:space="preserve">Часть 12 </w:t>
      </w:r>
      <w:r w:rsidRPr="001B0DE1">
        <w:t>Описание существующих технических и технологических</w:t>
      </w:r>
      <w:r>
        <w:t xml:space="preserve"> проблем в системах теплоснабжения поселения</w:t>
      </w:r>
      <w:bookmarkEnd w:id="145"/>
      <w:bookmarkEnd w:id="146"/>
    </w:p>
    <w:p w:rsidR="00AA7754" w:rsidRPr="00F07DFA" w:rsidRDefault="00AA7754" w:rsidP="00AA7754">
      <w:pPr>
        <w:pStyle w:val="afb"/>
        <w:spacing w:after="0"/>
      </w:pPr>
      <w:r w:rsidRPr="00F07DFA">
        <w:t xml:space="preserve">На данный момент на территории </w:t>
      </w:r>
      <w:r>
        <w:t>сельского поселения Леуши</w:t>
      </w:r>
      <w:r w:rsidRPr="00F07DFA">
        <w:t xml:space="preserve"> выявлены следующие технические и технологические проблемы:</w:t>
      </w:r>
    </w:p>
    <w:p w:rsidR="00AA7754" w:rsidRPr="00F07DFA" w:rsidRDefault="00AA7754" w:rsidP="00AA7754">
      <w:pPr>
        <w:numPr>
          <w:ilvl w:val="0"/>
          <w:numId w:val="44"/>
        </w:numPr>
        <w:spacing w:line="276" w:lineRule="auto"/>
        <w:jc w:val="both"/>
        <w:rPr>
          <w:sz w:val="24"/>
          <w:szCs w:val="24"/>
        </w:rPr>
      </w:pPr>
      <w:bookmarkStart w:id="147" w:name="_Toc343247318"/>
      <w:bookmarkStart w:id="148" w:name="_Toc343877032"/>
      <w:r w:rsidRPr="00F07DFA">
        <w:rPr>
          <w:sz w:val="24"/>
          <w:szCs w:val="24"/>
        </w:rPr>
        <w:t>физический износ всех элементов систем централизованного теплоснабжения (оборудования, наружных тепловых сетей, зданий и систем отопления потребителей);</w:t>
      </w:r>
    </w:p>
    <w:p w:rsidR="00AA7754" w:rsidRPr="00F07DFA" w:rsidRDefault="00AA7754" w:rsidP="00AA7754">
      <w:pPr>
        <w:numPr>
          <w:ilvl w:val="0"/>
          <w:numId w:val="44"/>
        </w:numPr>
        <w:spacing w:line="276" w:lineRule="auto"/>
        <w:jc w:val="both"/>
        <w:rPr>
          <w:sz w:val="24"/>
          <w:szCs w:val="24"/>
        </w:rPr>
      </w:pPr>
      <w:r w:rsidRPr="00F07DFA">
        <w:rPr>
          <w:sz w:val="24"/>
          <w:szCs w:val="24"/>
        </w:rPr>
        <w:t>отсутствие автоматизированных систем учета подачи тепла и теплоносителя потребителям;</w:t>
      </w:r>
    </w:p>
    <w:p w:rsidR="00AA7754" w:rsidRPr="00F07DFA" w:rsidRDefault="00AA7754" w:rsidP="00AA7754">
      <w:pPr>
        <w:numPr>
          <w:ilvl w:val="0"/>
          <w:numId w:val="44"/>
        </w:numPr>
        <w:spacing w:line="276" w:lineRule="auto"/>
        <w:jc w:val="both"/>
        <w:rPr>
          <w:sz w:val="24"/>
          <w:szCs w:val="24"/>
        </w:rPr>
      </w:pPr>
      <w:r w:rsidRPr="00F07DFA">
        <w:rPr>
          <w:sz w:val="24"/>
          <w:szCs w:val="24"/>
        </w:rPr>
        <w:t xml:space="preserve">отсутствие приборов учета тепловой энергии и горячего водоснабжения у потребителей. </w:t>
      </w:r>
    </w:p>
    <w:p w:rsidR="00AA7754" w:rsidRPr="00F07DFA" w:rsidRDefault="00AA7754" w:rsidP="00AA7754">
      <w:pPr>
        <w:pStyle w:val="af5"/>
        <w:spacing w:after="0"/>
        <w:ind w:firstLine="709"/>
        <w:jc w:val="both"/>
        <w:rPr>
          <w:b w:val="0"/>
        </w:rPr>
      </w:pPr>
      <w:r w:rsidRPr="00F07DFA">
        <w:rPr>
          <w:b w:val="0"/>
        </w:rPr>
        <w:t>Неудовлетворительное состояние тепловых сетей, удаленность потребителей тепла от источников, следствие – повышение теплопотерь.</w:t>
      </w:r>
    </w:p>
    <w:p w:rsidR="00AA7754" w:rsidRDefault="00AA7754" w:rsidP="00AA7754">
      <w:pPr>
        <w:pStyle w:val="af5"/>
        <w:spacing w:before="240" w:after="240"/>
        <w:jc w:val="both"/>
        <w:outlineLvl w:val="0"/>
      </w:pPr>
      <w:bookmarkStart w:id="149" w:name="_Toc428729512"/>
      <w:r>
        <w:t>ГЛАВА 2 ПЕРСПЕКТИВНОЕ ПОТРЕБЛЕНИЕ ТЕПЛОВОЙ ЭНЕРГИИ НА ЦЕЛИ ТЕПЛОСНАБЖЕНИЯ</w:t>
      </w:r>
      <w:bookmarkStart w:id="150" w:name="_Toc343247319"/>
      <w:bookmarkStart w:id="151" w:name="_Toc343877033"/>
      <w:bookmarkEnd w:id="147"/>
      <w:bookmarkEnd w:id="148"/>
      <w:bookmarkEnd w:id="149"/>
    </w:p>
    <w:p w:rsidR="00AA7754" w:rsidRPr="00266706" w:rsidRDefault="00AA7754" w:rsidP="00AA7754">
      <w:pPr>
        <w:widowControl w:val="0"/>
        <w:ind w:firstLine="567"/>
        <w:jc w:val="both"/>
        <w:textAlignment w:val="baseline"/>
      </w:pPr>
      <w:r w:rsidRPr="00266706">
        <w:rPr>
          <w:sz w:val="24"/>
          <w:szCs w:val="24"/>
        </w:rPr>
        <w:t>разместить торговый комплекс, включающий в себя объект общественного питания</w:t>
      </w:r>
      <w:r w:rsidRPr="00266706">
        <w:t>.</w:t>
      </w:r>
    </w:p>
    <w:p w:rsidR="00AA7754" w:rsidRDefault="00AA7754" w:rsidP="00AA7754">
      <w:pPr>
        <w:pStyle w:val="afff"/>
        <w:spacing w:before="0" w:after="0" w:line="276" w:lineRule="auto"/>
      </w:pPr>
      <w:r w:rsidRPr="00266706">
        <w:t>Теплоснабжение общественного и жилого фонда поселения предусматривается от существующих котельных с проведением их реконструкции и от автономных индивидуальных источников теплоты.</w:t>
      </w:r>
    </w:p>
    <w:p w:rsidR="00AA7754" w:rsidRPr="00266706" w:rsidRDefault="00AA7754" w:rsidP="00AA7754">
      <w:pPr>
        <w:pStyle w:val="afff"/>
        <w:spacing w:before="0" w:after="0" w:line="276" w:lineRule="auto"/>
      </w:pPr>
    </w:p>
    <w:p w:rsidR="00AA7754" w:rsidRPr="00C233F4" w:rsidRDefault="00AA7754" w:rsidP="00AA7754">
      <w:pPr>
        <w:pStyle w:val="af5"/>
        <w:jc w:val="left"/>
        <w:outlineLvl w:val="0"/>
        <w:rPr>
          <w:color w:val="FF0000"/>
        </w:rPr>
      </w:pPr>
      <w:bookmarkStart w:id="152" w:name="_Toc373221395"/>
      <w:bookmarkStart w:id="153" w:name="_Toc428729513"/>
      <w:bookmarkStart w:id="154" w:name="_Toc343247320"/>
      <w:bookmarkStart w:id="155" w:name="_Toc343877034"/>
      <w:bookmarkEnd w:id="150"/>
      <w:bookmarkEnd w:id="151"/>
      <w:r w:rsidRPr="001C0AAF">
        <w:t>ГЛАВА 3. ЭЛЕКТРОННАЯ МОДЕЛЬ СИСТЕМЫ ТЕПЛОСНАБЖЕНИЯ ПОСЕЛЕНИЯ</w:t>
      </w:r>
      <w:bookmarkEnd w:id="152"/>
      <w:bookmarkEnd w:id="153"/>
    </w:p>
    <w:p w:rsidR="00AA7754" w:rsidRDefault="00AA7754" w:rsidP="00AA7754">
      <w:pPr>
        <w:pStyle w:val="af5"/>
        <w:spacing w:after="0"/>
        <w:ind w:firstLine="567"/>
        <w:jc w:val="both"/>
        <w:rPr>
          <w:b w:val="0"/>
        </w:rPr>
      </w:pPr>
      <w:r>
        <w:rPr>
          <w:b w:val="0"/>
        </w:rPr>
        <w:t>Геоинформационная система (ГИС) ‒ это информационная система, обеспечивающая сбор, хранение, обработку, доступ, отображение и распространение пространственно-координированных данных. ГИС содержит данные о пространственных объектах в форме их цифровых представлений (векторных, растровых), включает соответствующий задачам набор функциональных возможностей ГИС, в которых реализуются операции геоинформационных технологий, поддерживается аппаратным, программным, информационным обеспечением.</w:t>
      </w:r>
    </w:p>
    <w:p w:rsidR="00AA7754" w:rsidRDefault="00AA7754" w:rsidP="00AA7754">
      <w:pPr>
        <w:pStyle w:val="af5"/>
        <w:spacing w:after="0"/>
        <w:ind w:firstLine="567"/>
        <w:jc w:val="both"/>
        <w:rPr>
          <w:b w:val="0"/>
        </w:rPr>
      </w:pPr>
      <w:r w:rsidRPr="00EF16B2">
        <w:rPr>
          <w:b w:val="0"/>
        </w:rPr>
        <w:t>Геоинформационная система Zulu предн</w:t>
      </w:r>
      <w:r>
        <w:rPr>
          <w:b w:val="0"/>
        </w:rPr>
        <w:t>азначена для разработки ГИС при</w:t>
      </w:r>
      <w:r w:rsidRPr="00EF16B2">
        <w:rPr>
          <w:b w:val="0"/>
        </w:rPr>
        <w:t>ложений, требующих визуализации пространственных да</w:t>
      </w:r>
      <w:r>
        <w:rPr>
          <w:b w:val="0"/>
        </w:rPr>
        <w:t>нных в векторном и растровом ви</w:t>
      </w:r>
      <w:r w:rsidRPr="00EF16B2">
        <w:rPr>
          <w:b w:val="0"/>
        </w:rPr>
        <w:t xml:space="preserve">де, анализа их топологии и их связи с семантическими базами данных. С помощью Zulu можно создавать всевозможные карты в географических проекциях, или план-схемы, включая карты и схемы инженерных сетей </w:t>
      </w:r>
      <w:r>
        <w:rPr>
          <w:b w:val="0"/>
        </w:rPr>
        <w:t>с поддержкой их топологии, рабо</w:t>
      </w:r>
      <w:r w:rsidRPr="00EF16B2">
        <w:rPr>
          <w:b w:val="0"/>
        </w:rPr>
        <w:t>тать с большим количеством растров, проводить совместный семантический и пространственный анализ графических и табличных данных, создавать различные тематические карты, осуществлять экспорт и импорт данных.</w:t>
      </w:r>
    </w:p>
    <w:p w:rsidR="00AA7754" w:rsidRDefault="00AA7754" w:rsidP="00AA7754">
      <w:pPr>
        <w:pStyle w:val="af5"/>
        <w:spacing w:after="0"/>
        <w:ind w:firstLine="567"/>
        <w:jc w:val="both"/>
        <w:rPr>
          <w:b w:val="0"/>
        </w:rPr>
      </w:pPr>
      <w:r w:rsidRPr="00EF16B2">
        <w:rPr>
          <w:b w:val="0"/>
        </w:rPr>
        <w:t>Пакет ZuluThermo, основой для работы которого является ГИС Zulu, позволяет создать расчетную математическую модель тепловой сети, выполнить ее паспортизацию, и на основе созданной модели решать информационные задачи, задачи топологического анализа, и выполнять различные теплогидравлические расчеты.</w:t>
      </w:r>
    </w:p>
    <w:p w:rsidR="00AA7754" w:rsidRPr="00EF16B2" w:rsidRDefault="00AA7754" w:rsidP="00AA7754">
      <w:pPr>
        <w:pStyle w:val="af5"/>
        <w:spacing w:after="0"/>
        <w:ind w:firstLine="567"/>
        <w:jc w:val="both"/>
        <w:rPr>
          <w:b w:val="0"/>
        </w:rPr>
      </w:pPr>
      <w:r w:rsidRPr="00EF16B2">
        <w:rPr>
          <w:b w:val="0"/>
        </w:rPr>
        <w:t xml:space="preserve">Электронная модель системы теплоснабжения, разработанная в среде ГИС Zulu, обеспечивает проведение необходимых инженерных расчетов, связанных с эксплуатацией существующих и проектированием новых тепловых сетей: </w:t>
      </w:r>
    </w:p>
    <w:p w:rsidR="00AA7754" w:rsidRPr="00EF16B2" w:rsidRDefault="00AA7754" w:rsidP="00AA7754">
      <w:pPr>
        <w:pStyle w:val="af5"/>
        <w:numPr>
          <w:ilvl w:val="0"/>
          <w:numId w:val="24"/>
        </w:numPr>
        <w:spacing w:after="0"/>
        <w:ind w:left="714" w:firstLine="567"/>
        <w:jc w:val="both"/>
        <w:rPr>
          <w:b w:val="0"/>
        </w:rPr>
      </w:pPr>
      <w:r w:rsidRPr="00EF16B2">
        <w:rPr>
          <w:b w:val="0"/>
        </w:rPr>
        <w:lastRenderedPageBreak/>
        <w:t>расчет тупиковых и кольцевых тепловых сетей, в том числе с повысительными насосными станциями и дросселирующими устройства</w:t>
      </w:r>
      <w:r>
        <w:rPr>
          <w:b w:val="0"/>
        </w:rPr>
        <w:t>ми, работающие от одного или не</w:t>
      </w:r>
      <w:r w:rsidRPr="00EF16B2">
        <w:rPr>
          <w:b w:val="0"/>
        </w:rPr>
        <w:t xml:space="preserve">скольких источников; </w:t>
      </w:r>
    </w:p>
    <w:p w:rsidR="00AA7754" w:rsidRPr="00EF16B2" w:rsidRDefault="00AA7754" w:rsidP="00AA7754">
      <w:pPr>
        <w:pStyle w:val="af5"/>
        <w:numPr>
          <w:ilvl w:val="0"/>
          <w:numId w:val="24"/>
        </w:numPr>
        <w:spacing w:after="0"/>
        <w:ind w:left="714" w:firstLine="567"/>
        <w:jc w:val="both"/>
        <w:rPr>
          <w:b w:val="0"/>
        </w:rPr>
      </w:pPr>
      <w:r w:rsidRPr="00EF16B2">
        <w:rPr>
          <w:b w:val="0"/>
        </w:rPr>
        <w:t>расчет систем теплоснабжения может производиться с учетом утечек из тепловой сети и систем теплопотребления, а также тепловых потерь в трубопроводах тепловой сети. Расчет тепловых потерь ведется либо по нормативным п</w:t>
      </w:r>
      <w:r>
        <w:rPr>
          <w:b w:val="0"/>
        </w:rPr>
        <w:t>отерям, либо по фактическому со</w:t>
      </w:r>
      <w:r w:rsidRPr="00EF16B2">
        <w:rPr>
          <w:b w:val="0"/>
        </w:rPr>
        <w:t xml:space="preserve">стоянию изоляции; </w:t>
      </w:r>
    </w:p>
    <w:p w:rsidR="00AA7754" w:rsidRPr="00EF16B2" w:rsidRDefault="00AA7754" w:rsidP="00AA7754">
      <w:pPr>
        <w:pStyle w:val="af5"/>
        <w:numPr>
          <w:ilvl w:val="0"/>
          <w:numId w:val="24"/>
        </w:numPr>
        <w:spacing w:after="0"/>
        <w:ind w:left="714" w:firstLine="567"/>
        <w:jc w:val="both"/>
        <w:rPr>
          <w:b w:val="0"/>
        </w:rPr>
      </w:pPr>
      <w:r w:rsidRPr="00EF16B2">
        <w:rPr>
          <w:b w:val="0"/>
        </w:rPr>
        <w:t>наладочный гидравлический расчет, целью которо</w:t>
      </w:r>
      <w:r>
        <w:rPr>
          <w:b w:val="0"/>
        </w:rPr>
        <w:t>го является качественное обес</w:t>
      </w:r>
      <w:r w:rsidRPr="00EF16B2">
        <w:rPr>
          <w:b w:val="0"/>
        </w:rPr>
        <w:t>печение всех потребителей, подключенных к тепловой с</w:t>
      </w:r>
      <w:r>
        <w:rPr>
          <w:b w:val="0"/>
        </w:rPr>
        <w:t>ети необходимым количеством теп</w:t>
      </w:r>
      <w:r w:rsidRPr="00EF16B2">
        <w:rPr>
          <w:b w:val="0"/>
        </w:rPr>
        <w:t>ловой энергии и сетевой воды, при оптимальном режиме</w:t>
      </w:r>
      <w:r>
        <w:rPr>
          <w:b w:val="0"/>
        </w:rPr>
        <w:t xml:space="preserve"> работы системы централизованно</w:t>
      </w:r>
      <w:r w:rsidRPr="00EF16B2">
        <w:rPr>
          <w:b w:val="0"/>
        </w:rPr>
        <w:t>го теплоснабжения в целом. В результате наладочного расчет</w:t>
      </w:r>
      <w:r>
        <w:rPr>
          <w:b w:val="0"/>
        </w:rPr>
        <w:t>а определяются номера эле</w:t>
      </w:r>
      <w:r w:rsidRPr="00EF16B2">
        <w:rPr>
          <w:b w:val="0"/>
        </w:rPr>
        <w:t>ваторов, диаметры сопел и дросселирующих устройств, а также места их установки. Расчет проводится с учетом различных схем присоединения потреб</w:t>
      </w:r>
      <w:r>
        <w:rPr>
          <w:b w:val="0"/>
        </w:rPr>
        <w:t>ителей к тепловой сети и степе</w:t>
      </w:r>
      <w:r w:rsidRPr="00EF16B2">
        <w:rPr>
          <w:b w:val="0"/>
        </w:rPr>
        <w:t xml:space="preserve">ни автоматизации подключенных тепловых нагрузок. При </w:t>
      </w:r>
      <w:r>
        <w:rPr>
          <w:b w:val="0"/>
        </w:rPr>
        <w:t>этом на потребителях могут уста</w:t>
      </w:r>
      <w:r w:rsidRPr="00EF16B2">
        <w:rPr>
          <w:b w:val="0"/>
        </w:rPr>
        <w:t>навливаться регуляторы расхода, нагрузки и температуры. На тепловой сети могут быть установлены насосные станции, регуляторы давления, р</w:t>
      </w:r>
      <w:r>
        <w:rPr>
          <w:b w:val="0"/>
        </w:rPr>
        <w:t>егуляторы расхода, кустовые шай</w:t>
      </w:r>
      <w:r w:rsidRPr="00EF16B2">
        <w:rPr>
          <w:b w:val="0"/>
        </w:rPr>
        <w:t xml:space="preserve">бы и перемычки; </w:t>
      </w:r>
    </w:p>
    <w:p w:rsidR="00AA7754" w:rsidRPr="00EF16B2" w:rsidRDefault="00AA7754" w:rsidP="00AA7754">
      <w:pPr>
        <w:pStyle w:val="af5"/>
        <w:numPr>
          <w:ilvl w:val="0"/>
          <w:numId w:val="24"/>
        </w:numPr>
        <w:spacing w:after="0"/>
        <w:ind w:left="714" w:firstLine="567"/>
        <w:jc w:val="both"/>
        <w:rPr>
          <w:b w:val="0"/>
        </w:rPr>
      </w:pPr>
      <w:r w:rsidRPr="00EF16B2">
        <w:rPr>
          <w:b w:val="0"/>
        </w:rPr>
        <w:t>поверочный гидравлический расчет тепловой сети для определения фактических расходов теплоносителя на участках тепловой сети и у потребителей, а также количестве тепловой энергии получаемой потребителем при заданной температуре воды в подающем трубопроводе и располагаемом напоре на источнике. В результате расчета определяются расходы и потери напора в трубопроводах, напоры в узлах сети, в том числе располагаемые напоры у потребителей, температура теплоносителя в уз</w:t>
      </w:r>
      <w:r>
        <w:rPr>
          <w:b w:val="0"/>
        </w:rPr>
        <w:t>лах сети (при учете тепловых по</w:t>
      </w:r>
      <w:r w:rsidRPr="00EF16B2">
        <w:rPr>
          <w:b w:val="0"/>
        </w:rPr>
        <w:t xml:space="preserve">терь), температуры внутреннего воздуха у потребителей, расходы и температуры воды на входе и выходе в каждую систему теплопотребления; </w:t>
      </w:r>
    </w:p>
    <w:p w:rsidR="00AA7754" w:rsidRPr="00EF16B2" w:rsidRDefault="00AA7754" w:rsidP="00AA7754">
      <w:pPr>
        <w:pStyle w:val="af5"/>
        <w:numPr>
          <w:ilvl w:val="0"/>
          <w:numId w:val="24"/>
        </w:numPr>
        <w:spacing w:after="0"/>
        <w:ind w:left="714" w:firstLine="567"/>
        <w:jc w:val="both"/>
        <w:rPr>
          <w:b w:val="0"/>
        </w:rPr>
      </w:pPr>
      <w:r w:rsidRPr="00EF16B2">
        <w:rPr>
          <w:b w:val="0"/>
        </w:rPr>
        <w:t>расчет и построение пьезометрического графика, который наглядно иллюстрирует результаты ги</w:t>
      </w:r>
      <w:r>
        <w:rPr>
          <w:b w:val="0"/>
        </w:rPr>
        <w:t>дравлического расчета</w:t>
      </w:r>
      <w:r w:rsidRPr="00EF16B2">
        <w:rPr>
          <w:b w:val="0"/>
        </w:rPr>
        <w:t>. При этом</w:t>
      </w:r>
      <w:r>
        <w:rPr>
          <w:b w:val="0"/>
        </w:rPr>
        <w:t xml:space="preserve"> на экран выводится линия давле</w:t>
      </w:r>
      <w:r w:rsidRPr="00EF16B2">
        <w:rPr>
          <w:b w:val="0"/>
        </w:rPr>
        <w:t>ния в подающем трубопроводе, линия давления в обратн</w:t>
      </w:r>
      <w:r>
        <w:rPr>
          <w:b w:val="0"/>
        </w:rPr>
        <w:t>ом трубопроводе, линия поверхно</w:t>
      </w:r>
      <w:r w:rsidRPr="00EF16B2">
        <w:rPr>
          <w:b w:val="0"/>
        </w:rPr>
        <w:t>сти земли, линия потерь напора на шайбе, высота здания,</w:t>
      </w:r>
      <w:r>
        <w:rPr>
          <w:b w:val="0"/>
        </w:rPr>
        <w:t xml:space="preserve"> линия вскипания, линия статиче</w:t>
      </w:r>
      <w:r w:rsidRPr="00EF16B2">
        <w:rPr>
          <w:b w:val="0"/>
        </w:rPr>
        <w:t>ского напора. Количество выводимой под графиком ин</w:t>
      </w:r>
      <w:r>
        <w:rPr>
          <w:b w:val="0"/>
        </w:rPr>
        <w:t>формации настраивается пользова</w:t>
      </w:r>
      <w:r w:rsidRPr="00EF16B2">
        <w:rPr>
          <w:b w:val="0"/>
        </w:rPr>
        <w:t xml:space="preserve">телем. Расчёт тепловых сетей можно проводить с учётом: </w:t>
      </w:r>
    </w:p>
    <w:p w:rsidR="00AA7754" w:rsidRPr="00EF16B2" w:rsidRDefault="00AA7754" w:rsidP="00AA7754">
      <w:pPr>
        <w:pStyle w:val="af5"/>
        <w:numPr>
          <w:ilvl w:val="1"/>
          <w:numId w:val="25"/>
        </w:numPr>
        <w:spacing w:after="0"/>
        <w:ind w:left="2835" w:hanging="283"/>
        <w:jc w:val="both"/>
        <w:rPr>
          <w:b w:val="0"/>
        </w:rPr>
      </w:pPr>
      <w:r w:rsidRPr="00EF16B2">
        <w:rPr>
          <w:b w:val="0"/>
        </w:rPr>
        <w:t xml:space="preserve">утечек из тепловой сети и систем теплопотребления; </w:t>
      </w:r>
    </w:p>
    <w:p w:rsidR="00AA7754" w:rsidRPr="00EF16B2" w:rsidRDefault="00AA7754" w:rsidP="00AA7754">
      <w:pPr>
        <w:pStyle w:val="af5"/>
        <w:numPr>
          <w:ilvl w:val="1"/>
          <w:numId w:val="25"/>
        </w:numPr>
        <w:spacing w:after="0"/>
        <w:ind w:left="2835" w:hanging="283"/>
        <w:jc w:val="both"/>
        <w:rPr>
          <w:b w:val="0"/>
        </w:rPr>
      </w:pPr>
      <w:r w:rsidRPr="00EF16B2">
        <w:rPr>
          <w:b w:val="0"/>
        </w:rPr>
        <w:t xml:space="preserve">тепловых потерь в трубопроводах тепловой сети; </w:t>
      </w:r>
    </w:p>
    <w:p w:rsidR="00AA7754" w:rsidRPr="00EF16B2" w:rsidRDefault="00AA7754" w:rsidP="00AA7754">
      <w:pPr>
        <w:pStyle w:val="af5"/>
        <w:numPr>
          <w:ilvl w:val="1"/>
          <w:numId w:val="25"/>
        </w:numPr>
        <w:spacing w:after="0"/>
        <w:ind w:left="2835" w:hanging="283"/>
        <w:jc w:val="both"/>
        <w:rPr>
          <w:b w:val="0"/>
        </w:rPr>
      </w:pPr>
      <w:r w:rsidRPr="00EF16B2">
        <w:rPr>
          <w:b w:val="0"/>
        </w:rPr>
        <w:t xml:space="preserve">фактически установленного оборудования на абонентских вводах и тепловых сетях. </w:t>
      </w:r>
    </w:p>
    <w:p w:rsidR="00AA7754" w:rsidRDefault="00AA7754" w:rsidP="00AA7754">
      <w:pPr>
        <w:pStyle w:val="af5"/>
        <w:tabs>
          <w:tab w:val="left" w:pos="6645"/>
        </w:tabs>
        <w:spacing w:after="0"/>
        <w:ind w:firstLine="567"/>
        <w:jc w:val="both"/>
        <w:rPr>
          <w:b w:val="0"/>
        </w:rPr>
      </w:pPr>
      <w:r>
        <w:rPr>
          <w:b w:val="0"/>
        </w:rPr>
        <w:tab/>
      </w:r>
    </w:p>
    <w:p w:rsidR="00AA7754" w:rsidRDefault="00AA7754" w:rsidP="00AA7754">
      <w:pPr>
        <w:pStyle w:val="afb"/>
        <w:spacing w:after="0"/>
        <w:sectPr w:rsidR="00AA7754" w:rsidSect="00005C12">
          <w:pgSz w:w="11906" w:h="16838"/>
          <w:pgMar w:top="964" w:right="851" w:bottom="851" w:left="1304" w:header="709" w:footer="52" w:gutter="0"/>
          <w:cols w:space="708"/>
          <w:docGrid w:linePitch="360"/>
        </w:sectPr>
      </w:pPr>
    </w:p>
    <w:p w:rsidR="00AA7754" w:rsidRDefault="00AA7754" w:rsidP="00AA7754">
      <w:pPr>
        <w:pStyle w:val="af5"/>
        <w:spacing w:before="240" w:after="240"/>
        <w:jc w:val="left"/>
        <w:outlineLvl w:val="0"/>
      </w:pPr>
      <w:bookmarkStart w:id="156" w:name="_Toc428729514"/>
      <w:r w:rsidRPr="00AA7754">
        <w:rPr>
          <w:shd w:val="clear" w:color="auto" w:fill="FFFFFF"/>
        </w:rPr>
        <w:lastRenderedPageBreak/>
        <w:t>ГЛАВА 4 ПЕРСПЕКТИВНЫЕ БАЛАНСЫ ТЕПЛОВОЙ МОЩНОСТИ ИСТОЧНИКОВ ТЕПЛОВОЙ ЭНЕРГИИ И</w:t>
      </w:r>
      <w:r>
        <w:t xml:space="preserve"> ТЕПЛОВОЙ НАГРУЗКИ</w:t>
      </w:r>
      <w:bookmarkEnd w:id="154"/>
      <w:bookmarkEnd w:id="155"/>
      <w:bookmarkEnd w:id="156"/>
    </w:p>
    <w:p w:rsidR="00AA7754" w:rsidRPr="00F72D5E" w:rsidRDefault="00AA7754" w:rsidP="00AA7754">
      <w:pPr>
        <w:spacing w:after="120"/>
        <w:ind w:firstLine="567"/>
        <w:jc w:val="both"/>
        <w:rPr>
          <w:sz w:val="24"/>
          <w:szCs w:val="24"/>
        </w:rPr>
      </w:pPr>
      <w:bookmarkStart w:id="157" w:name="_Toc343247321"/>
      <w:bookmarkStart w:id="158" w:name="_Toc343877035"/>
      <w:r>
        <w:rPr>
          <w:sz w:val="24"/>
          <w:szCs w:val="24"/>
        </w:rPr>
        <w:t>Балансы</w:t>
      </w:r>
      <w:r w:rsidRPr="00F72D5E">
        <w:rPr>
          <w:sz w:val="24"/>
          <w:szCs w:val="24"/>
        </w:rPr>
        <w:t xml:space="preserve"> тепловой мощности источник</w:t>
      </w:r>
      <w:r>
        <w:rPr>
          <w:sz w:val="24"/>
          <w:szCs w:val="24"/>
        </w:rPr>
        <w:t>а</w:t>
      </w:r>
      <w:r w:rsidRPr="00F72D5E">
        <w:rPr>
          <w:sz w:val="24"/>
          <w:szCs w:val="24"/>
        </w:rPr>
        <w:t xml:space="preserve"> тепловой </w:t>
      </w:r>
      <w:r w:rsidRPr="005B5E3B">
        <w:rPr>
          <w:sz w:val="24"/>
          <w:szCs w:val="24"/>
        </w:rPr>
        <w:t>энергии в</w:t>
      </w:r>
      <w:r>
        <w:rPr>
          <w:sz w:val="24"/>
          <w:szCs w:val="24"/>
        </w:rPr>
        <w:t xml:space="preserve"> муниципальном образовании сельского поселения Леуши</w:t>
      </w:r>
      <w:r w:rsidRPr="00F72D5E">
        <w:rPr>
          <w:sz w:val="24"/>
          <w:szCs w:val="24"/>
        </w:rPr>
        <w:t xml:space="preserve"> и тепловой нагрузки представлен</w:t>
      </w:r>
      <w:r>
        <w:rPr>
          <w:sz w:val="24"/>
          <w:szCs w:val="24"/>
        </w:rPr>
        <w:t>ы</w:t>
      </w:r>
      <w:r w:rsidRPr="00F72D5E">
        <w:rPr>
          <w:sz w:val="24"/>
          <w:szCs w:val="24"/>
        </w:rPr>
        <w:t xml:space="preserve">  в части 6 Главы 1 настоящего документа. </w:t>
      </w:r>
    </w:p>
    <w:p w:rsidR="00AA7754" w:rsidRDefault="00AA7754" w:rsidP="00AA7754">
      <w:pPr>
        <w:pStyle w:val="afb"/>
        <w:spacing w:after="120" w:line="240" w:lineRule="auto"/>
        <w:ind w:firstLine="0"/>
      </w:pPr>
      <w:r w:rsidRPr="00F72D5E">
        <w:t xml:space="preserve">Таблица 4.1. </w:t>
      </w:r>
      <w:r w:rsidRPr="00F72D5E">
        <w:rPr>
          <w:bCs/>
          <w:iCs/>
          <w:lang w:eastAsia="ru-RU"/>
        </w:rPr>
        <w:t>Перспективный б</w:t>
      </w:r>
      <w:r w:rsidRPr="00F72D5E">
        <w:t xml:space="preserve">аланс установленной тепловой мощности и тепловой нагрузки в зоне действия </w:t>
      </w:r>
      <w:r>
        <w:rPr>
          <w:rFonts w:eastAsia="Times New Roman"/>
          <w:lang w:eastAsia="ru-RU"/>
        </w:rPr>
        <w:t>муниципальных котельных сельского поселения Леуши</w:t>
      </w:r>
      <w:r w:rsidRPr="005B5E3B">
        <w:t>.</w:t>
      </w:r>
    </w:p>
    <w:tbl>
      <w:tblPr>
        <w:tblW w:w="10097" w:type="dxa"/>
        <w:tblInd w:w="-176" w:type="dxa"/>
        <w:tblLayout w:type="fixed"/>
        <w:tblLook w:val="04A0"/>
      </w:tblPr>
      <w:tblGrid>
        <w:gridCol w:w="2552"/>
        <w:gridCol w:w="567"/>
        <w:gridCol w:w="709"/>
        <w:gridCol w:w="853"/>
        <w:gridCol w:w="851"/>
        <w:gridCol w:w="850"/>
        <w:gridCol w:w="747"/>
        <w:gridCol w:w="813"/>
        <w:gridCol w:w="705"/>
        <w:gridCol w:w="741"/>
        <w:gridCol w:w="709"/>
      </w:tblGrid>
      <w:tr w:rsidR="004F755E" w:rsidRPr="004F755E" w:rsidTr="004F755E">
        <w:trPr>
          <w:trHeight w:val="371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 xml:space="preserve">Показатель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2014г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2015г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2016г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2017г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2018г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2019г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2020г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2021-2023гг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2024-2029гг</w:t>
            </w:r>
          </w:p>
        </w:tc>
      </w:tr>
      <w:tr w:rsidR="004F755E" w:rsidRPr="004F755E" w:rsidTr="004F755E">
        <w:trPr>
          <w:trHeight w:val="70"/>
        </w:trPr>
        <w:tc>
          <w:tcPr>
            <w:tcW w:w="100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F755E">
              <w:rPr>
                <w:b/>
                <w:bCs/>
                <w:color w:val="000000"/>
                <w:sz w:val="24"/>
                <w:szCs w:val="24"/>
              </w:rPr>
              <w:t>с. Леуши Котельная № 1 (выводится из эксплуатации с 2020 года)</w:t>
            </w:r>
          </w:p>
        </w:tc>
      </w:tr>
      <w:tr w:rsidR="004F755E" w:rsidRPr="004F755E" w:rsidTr="004F755E">
        <w:trPr>
          <w:trHeight w:val="38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 xml:space="preserve">Установленная тепловая мощность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1,84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1,84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1,84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</w:tr>
      <w:tr w:rsidR="004F755E" w:rsidRPr="004F755E" w:rsidTr="004F755E">
        <w:trPr>
          <w:trHeight w:val="14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Располагаемая тепловая мощность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1,58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1,58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1,58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</w:tr>
      <w:tr w:rsidR="004F755E" w:rsidRPr="004F755E" w:rsidTr="004F755E">
        <w:trPr>
          <w:trHeight w:val="19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Затраты тепловой мощности на собственные и хозяйственные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0,14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0,14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0,012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Тепловая мощность источника нетто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1,44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1,44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1,440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2,096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Потери тепловой энергии при ее передаче тепловыми сетями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0,0799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0,0799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0,0799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0,0799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0,019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0,030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</w:tr>
      <w:tr w:rsidR="004F755E" w:rsidRPr="004F755E" w:rsidTr="004F755E">
        <w:trPr>
          <w:trHeight w:val="1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Присоединенная тепловая нагрузка (отопление, вентиляция и ГВС)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0,437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0,515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Резерв (+) / дефицит (-) тепловой мощности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1,003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1,582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</w:tr>
      <w:tr w:rsidR="004F755E" w:rsidRPr="004F755E" w:rsidTr="004F755E">
        <w:trPr>
          <w:trHeight w:val="70"/>
        </w:trPr>
        <w:tc>
          <w:tcPr>
            <w:tcW w:w="100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F755E">
              <w:rPr>
                <w:b/>
                <w:bCs/>
                <w:color w:val="000000"/>
                <w:sz w:val="24"/>
                <w:szCs w:val="24"/>
              </w:rPr>
              <w:t>с. Леуши Котельная № 4 (выведена из эксплуатации в 2016 году)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 xml:space="preserve">Установленная тепловая мощность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Располагаемая тепловая мощность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0,172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0,172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0,172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Затраты тепловой мощности на собственные и хозяйственные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0,0292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Тепловая мощность источника нетто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0,1428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0,1428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0,1428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</w:tr>
      <w:tr w:rsidR="004F755E" w:rsidRPr="004F755E" w:rsidTr="004F755E">
        <w:trPr>
          <w:trHeight w:val="17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Потери тепловой энергии при ее передаче тепловыми сетями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0,0102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Присоединенная тепловая нагрузка (отопление, вентиляция и ГВС)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</w:tr>
      <w:tr w:rsidR="004F755E" w:rsidRPr="004F755E" w:rsidTr="004F755E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Резерв (+) / дефицит (-) тепловой мощности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</w:t>
            </w:r>
          </w:p>
        </w:tc>
      </w:tr>
      <w:tr w:rsidR="004F755E" w:rsidRPr="004F755E" w:rsidTr="004F755E">
        <w:trPr>
          <w:trHeight w:val="70"/>
        </w:trPr>
        <w:tc>
          <w:tcPr>
            <w:tcW w:w="100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F755E">
              <w:rPr>
                <w:b/>
                <w:bCs/>
                <w:color w:val="000000"/>
                <w:sz w:val="24"/>
                <w:szCs w:val="24"/>
              </w:rPr>
              <w:t>п. Лиственичный Котельная № 10</w:t>
            </w:r>
          </w:p>
        </w:tc>
      </w:tr>
      <w:tr w:rsidR="004F755E" w:rsidRPr="004F755E" w:rsidTr="004F755E">
        <w:trPr>
          <w:trHeight w:val="1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 xml:space="preserve">Установленная тепловая мощность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1,56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1,56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1,34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Располагаемая тепловая мощность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1,34</w:t>
            </w:r>
          </w:p>
        </w:tc>
      </w:tr>
      <w:tr w:rsidR="004F755E" w:rsidRPr="004F755E" w:rsidTr="004F755E">
        <w:trPr>
          <w:trHeight w:val="18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Затраты тепловой мощности на собственные и хозяйственные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Тепловая мощность источника нетто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1,24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1,24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1,24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1,24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1,24</w:t>
            </w:r>
          </w:p>
        </w:tc>
      </w:tr>
      <w:tr w:rsidR="004F755E" w:rsidRPr="004F755E" w:rsidTr="004F755E">
        <w:trPr>
          <w:trHeight w:val="18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lastRenderedPageBreak/>
              <w:t>Потери тепловой энергии при ее передаче тепловыми сетями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0,076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0,076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0,046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0,015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0,039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0,039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Присоединенная тепловая нагрузка (отопление, вентиляция и ГВС)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0,32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0,32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0,26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0,26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Резерв (+) / дефицит (-) тепловой мощности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0,95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0,98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0,99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0,98</w:t>
            </w:r>
          </w:p>
        </w:tc>
      </w:tr>
      <w:tr w:rsidR="004F755E" w:rsidRPr="004F755E" w:rsidTr="004F755E">
        <w:trPr>
          <w:trHeight w:val="70"/>
        </w:trPr>
        <w:tc>
          <w:tcPr>
            <w:tcW w:w="100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F755E">
              <w:rPr>
                <w:b/>
                <w:bCs/>
                <w:color w:val="000000"/>
                <w:sz w:val="24"/>
                <w:szCs w:val="24"/>
              </w:rPr>
              <w:t>п.Ягодный Котельная № 8</w:t>
            </w:r>
          </w:p>
        </w:tc>
      </w:tr>
      <w:tr w:rsidR="004F755E" w:rsidRPr="004F755E" w:rsidTr="004F755E">
        <w:trPr>
          <w:trHeight w:val="1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 xml:space="preserve">Установленная тепловая мощность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3,48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3,48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3,48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3,48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0,86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Располагаемая тепловая мощность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0,86</w:t>
            </w:r>
          </w:p>
        </w:tc>
      </w:tr>
      <w:tr w:rsidR="004F755E" w:rsidRPr="004F755E" w:rsidTr="004F755E">
        <w:trPr>
          <w:trHeight w:val="12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Затраты тепловой мощности на собственные и хозяйственные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0,377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0,377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0,377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0,377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0,008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Тепловая мощность источника нетто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2,61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2,61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2,61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2,61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0,86</w:t>
            </w:r>
          </w:p>
        </w:tc>
      </w:tr>
      <w:tr w:rsidR="004F755E" w:rsidRPr="004F755E" w:rsidTr="004F755E">
        <w:trPr>
          <w:trHeight w:val="1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Потери тепловой энергии при ее передаче тепловыми сетями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Присоединенная тепловая нагрузка (отопление, вентиляция и ГВС)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0,37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0,34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0,42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Резерв (+) / дефицит (-) тепловой мощности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2,09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2,09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2,27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0,44</w:t>
            </w:r>
          </w:p>
        </w:tc>
      </w:tr>
      <w:tr w:rsidR="004F755E" w:rsidRPr="004F755E" w:rsidTr="004F755E">
        <w:trPr>
          <w:trHeight w:val="70"/>
        </w:trPr>
        <w:tc>
          <w:tcPr>
            <w:tcW w:w="100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F755E">
              <w:rPr>
                <w:b/>
                <w:bCs/>
                <w:color w:val="000000"/>
                <w:sz w:val="24"/>
                <w:szCs w:val="24"/>
              </w:rPr>
              <w:t>с. Леуши Котельная №2 (СОШ)</w:t>
            </w:r>
          </w:p>
        </w:tc>
      </w:tr>
      <w:tr w:rsidR="004F755E" w:rsidRPr="004F755E" w:rsidTr="004F755E">
        <w:trPr>
          <w:trHeight w:val="17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 xml:space="preserve">Установленная тепловая мощность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2,06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2,06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Располагаемая тепловая мощность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2,06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2,06</w:t>
            </w:r>
          </w:p>
        </w:tc>
      </w:tr>
      <w:tr w:rsidR="004F755E" w:rsidRPr="004F755E" w:rsidTr="004F755E">
        <w:trPr>
          <w:trHeight w:val="27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Затраты тепловой мощности на собственные и хозяйственные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0,894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0,894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0,013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Тепловая мощность источника нетто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2,55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2,55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2,55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2,55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2,06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2,06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Потери тепловой энергии при ее передаче тепловыми сетями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1,41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1,41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4F755E" w:rsidRPr="004F755E" w:rsidTr="004F755E">
        <w:trPr>
          <w:trHeight w:val="2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Присоединенная тепловая нагрузка (отопление, вентиляция и ГВС)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0,29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0,87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0,72</w:t>
            </w:r>
          </w:p>
        </w:tc>
      </w:tr>
      <w:tr w:rsidR="004F755E" w:rsidRPr="004F755E" w:rsidTr="004F755E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Резерв (+) / дефицит (-) тепловой мощности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0,73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0,73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2,22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2,26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1,35</w:t>
            </w:r>
          </w:p>
        </w:tc>
      </w:tr>
    </w:tbl>
    <w:p w:rsidR="00AA7754" w:rsidRDefault="00AA7754" w:rsidP="00AA7754">
      <w:pPr>
        <w:pStyle w:val="af7"/>
        <w:spacing w:before="120"/>
        <w:ind w:right="0" w:firstLine="567"/>
        <w:rPr>
          <w:b w:val="0"/>
        </w:rPr>
      </w:pPr>
      <w:r>
        <w:rPr>
          <w:b w:val="0"/>
        </w:rPr>
        <w:t xml:space="preserve">Анализ таблицы показывает, чтомуниципальные </w:t>
      </w:r>
      <w:r w:rsidRPr="0051340F">
        <w:rPr>
          <w:b w:val="0"/>
        </w:rPr>
        <w:t>котельн</w:t>
      </w:r>
      <w:r>
        <w:rPr>
          <w:b w:val="0"/>
        </w:rPr>
        <w:t>ыесельского поселения Леуши не имеет дефицит располагаемой мощности, тепловой энергии достаточно для обеспечения</w:t>
      </w:r>
      <w:r w:rsidRPr="0051340F">
        <w:rPr>
          <w:b w:val="0"/>
        </w:rPr>
        <w:t xml:space="preserve"> присоединенных потребителей.</w:t>
      </w:r>
    </w:p>
    <w:p w:rsidR="004F755E" w:rsidRDefault="004F755E" w:rsidP="00AA7754">
      <w:pPr>
        <w:pStyle w:val="af7"/>
        <w:spacing w:before="360" w:after="240"/>
        <w:ind w:right="0" w:firstLine="567"/>
        <w:sectPr w:rsidR="004F755E" w:rsidSect="004F755E">
          <w:pgSz w:w="11900" w:h="16820"/>
          <w:pgMar w:top="851" w:right="567" w:bottom="426" w:left="1560" w:header="720" w:footer="175" w:gutter="0"/>
          <w:cols w:space="60"/>
          <w:noEndnote/>
        </w:sectPr>
      </w:pPr>
    </w:p>
    <w:p w:rsidR="00AA7754" w:rsidRDefault="00AA7754" w:rsidP="00AA7754">
      <w:pPr>
        <w:pStyle w:val="af7"/>
        <w:spacing w:before="360" w:after="240"/>
        <w:ind w:right="0" w:firstLine="567"/>
        <w:outlineLvl w:val="0"/>
      </w:pPr>
      <w:bookmarkStart w:id="159" w:name="_Toc428729515"/>
      <w:r>
        <w:lastRenderedPageBreak/>
        <w:t>ГЛАВА 5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  <w:bookmarkEnd w:id="157"/>
      <w:bookmarkEnd w:id="158"/>
      <w:bookmarkEnd w:id="159"/>
    </w:p>
    <w:p w:rsidR="00AA7754" w:rsidRDefault="00AA7754" w:rsidP="00AA7754">
      <w:pPr>
        <w:pStyle w:val="afb"/>
        <w:spacing w:after="0"/>
        <w:ind w:firstLine="567"/>
      </w:pPr>
      <w:bookmarkStart w:id="160" w:name="_Toc343247322"/>
      <w:bookmarkStart w:id="161" w:name="_Toc343877036"/>
      <w:r w:rsidRPr="00CC6EBA">
        <w:t xml:space="preserve">По представленным данным </w:t>
      </w:r>
      <w:r>
        <w:t>в муниципальных котельных сельского поселения Леуши химическая водоподготовка для подпитки котлов и сетевой воды не предусмотрена.</w:t>
      </w:r>
    </w:p>
    <w:p w:rsidR="00AA7754" w:rsidRDefault="00AA7754" w:rsidP="00AA7754">
      <w:pPr>
        <w:pStyle w:val="afb"/>
        <w:ind w:firstLine="567"/>
      </w:pPr>
      <w:r w:rsidRPr="00D471BE">
        <w:t xml:space="preserve">Балансы максимального потребления теплоносителя теплопотребляющими установками потребителей приведены в таблице </w:t>
      </w:r>
      <w:r>
        <w:t>5</w:t>
      </w:r>
      <w:r w:rsidRPr="00D471BE">
        <w:t>.1.</w:t>
      </w:r>
    </w:p>
    <w:p w:rsidR="00AA7754" w:rsidRDefault="00AA7754" w:rsidP="00AA7754">
      <w:pPr>
        <w:pStyle w:val="afb"/>
        <w:spacing w:before="120" w:after="120"/>
        <w:ind w:firstLine="0"/>
      </w:pPr>
      <w:r w:rsidRPr="00D471BE">
        <w:t xml:space="preserve">Таблица </w:t>
      </w:r>
      <w:r>
        <w:t>5</w:t>
      </w:r>
      <w:r w:rsidRPr="00D471BE">
        <w:t xml:space="preserve">.1. Максимальное потребление теплоносителя теплопотребляющими установками потребителей, </w:t>
      </w:r>
      <w:r>
        <w:t>м</w:t>
      </w:r>
      <w:r>
        <w:rPr>
          <w:vertAlign w:val="superscript"/>
        </w:rPr>
        <w:t>3</w:t>
      </w:r>
      <w:r>
        <w:t>/год</w:t>
      </w:r>
    </w:p>
    <w:tbl>
      <w:tblPr>
        <w:tblW w:w="10129" w:type="dxa"/>
        <w:tblInd w:w="-318" w:type="dxa"/>
        <w:tblLayout w:type="fixed"/>
        <w:tblLook w:val="04A0"/>
      </w:tblPr>
      <w:tblGrid>
        <w:gridCol w:w="2694"/>
        <w:gridCol w:w="826"/>
        <w:gridCol w:w="826"/>
        <w:gridCol w:w="826"/>
        <w:gridCol w:w="826"/>
        <w:gridCol w:w="826"/>
        <w:gridCol w:w="826"/>
        <w:gridCol w:w="826"/>
        <w:gridCol w:w="826"/>
        <w:gridCol w:w="827"/>
      </w:tblGrid>
      <w:tr w:rsidR="004F755E" w:rsidRPr="004F755E" w:rsidTr="004F755E">
        <w:trPr>
          <w:trHeight w:val="3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Источник тепловой энергии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2014г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2015г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2016г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2017г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2018г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2019г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2020г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2021-2023гг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2024-2029гг</w:t>
            </w:r>
          </w:p>
        </w:tc>
      </w:tr>
      <w:tr w:rsidR="004F755E" w:rsidRPr="004F755E" w:rsidTr="004F755E">
        <w:trPr>
          <w:trHeight w:val="23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с.Леуши</w:t>
            </w:r>
            <w:r w:rsidRPr="004F755E">
              <w:rPr>
                <w:color w:val="000000"/>
                <w:sz w:val="24"/>
                <w:szCs w:val="24"/>
              </w:rPr>
              <w:br/>
              <w:t>Котельная № 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184,41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184,41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184,89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499,38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-</w:t>
            </w:r>
          </w:p>
        </w:tc>
      </w:tr>
      <w:tr w:rsidR="004F755E" w:rsidRPr="004F755E" w:rsidTr="004F755E">
        <w:trPr>
          <w:trHeight w:val="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 xml:space="preserve">с. Леуши </w:t>
            </w:r>
            <w:r w:rsidRPr="004F755E">
              <w:rPr>
                <w:color w:val="000000"/>
                <w:sz w:val="24"/>
                <w:szCs w:val="24"/>
              </w:rPr>
              <w:br/>
              <w:t>Котельная № 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24,19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24,19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24,19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-</w:t>
            </w:r>
          </w:p>
        </w:tc>
      </w:tr>
      <w:tr w:rsidR="004F755E" w:rsidRPr="004F755E" w:rsidTr="004F755E">
        <w:trPr>
          <w:trHeight w:val="9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п. Лиственичный</w:t>
            </w:r>
            <w:r w:rsidRPr="004F755E">
              <w:rPr>
                <w:color w:val="000000"/>
                <w:sz w:val="24"/>
                <w:szCs w:val="24"/>
              </w:rPr>
              <w:br/>
              <w:t>Котельная № 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304,12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304,12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304,91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302,4</w:t>
            </w:r>
          </w:p>
        </w:tc>
      </w:tr>
      <w:tr w:rsidR="004F755E" w:rsidRPr="004F755E" w:rsidTr="004F755E">
        <w:trPr>
          <w:trHeight w:val="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п.Ягодный</w:t>
            </w:r>
            <w:r w:rsidRPr="004F755E">
              <w:rPr>
                <w:color w:val="000000"/>
                <w:sz w:val="24"/>
                <w:szCs w:val="24"/>
              </w:rPr>
              <w:br/>
              <w:t>Котельная № 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654,37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654,37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656,07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656,07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656,07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647,14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647,14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647,14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647,14</w:t>
            </w:r>
          </w:p>
        </w:tc>
      </w:tr>
      <w:tr w:rsidR="004F755E" w:rsidRPr="004F755E" w:rsidTr="004F755E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 xml:space="preserve">с. Леуши </w:t>
            </w:r>
            <w:r w:rsidRPr="004F755E">
              <w:rPr>
                <w:color w:val="000000"/>
                <w:sz w:val="24"/>
                <w:szCs w:val="24"/>
              </w:rPr>
              <w:br/>
              <w:t>Котельная №2 (СОШ)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25,6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25,6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25,6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524,98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524,98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F755E">
              <w:rPr>
                <w:color w:val="000000"/>
                <w:sz w:val="24"/>
                <w:szCs w:val="24"/>
              </w:rPr>
              <w:t>524,98</w:t>
            </w:r>
          </w:p>
        </w:tc>
      </w:tr>
    </w:tbl>
    <w:p w:rsidR="004F755E" w:rsidRDefault="004F755E" w:rsidP="00AA7754">
      <w:pPr>
        <w:pStyle w:val="afb"/>
        <w:spacing w:before="120" w:after="120"/>
        <w:ind w:firstLine="0"/>
      </w:pPr>
    </w:p>
    <w:p w:rsidR="00AA7754" w:rsidRDefault="00AA7754" w:rsidP="00AA7754">
      <w:pPr>
        <w:pStyle w:val="afb"/>
        <w:spacing w:before="240" w:after="240"/>
        <w:ind w:firstLine="0"/>
        <w:outlineLvl w:val="0"/>
        <w:rPr>
          <w:b/>
        </w:rPr>
      </w:pPr>
      <w:bookmarkStart w:id="162" w:name="_Toc428729516"/>
      <w:r w:rsidRPr="001E7994">
        <w:rPr>
          <w:b/>
        </w:rPr>
        <w:t xml:space="preserve">ГЛАВА </w:t>
      </w:r>
      <w:r>
        <w:rPr>
          <w:b/>
        </w:rPr>
        <w:t>6</w:t>
      </w:r>
      <w:r w:rsidRPr="001E7994">
        <w:rPr>
          <w:b/>
        </w:rPr>
        <w:t xml:space="preserve"> ПРЕДЛОЖЕНИЯ ПО СТРОИТЕЛЬСТВУ, РЕКОНСТРУКЦИИ И ТЕХНИЧЕСКОМУ ПЕРЕВООРУЖЕНИЮ ИСТОЧНИКОВ ТЕПЛОВОЙ ЭНЕРГИИ</w:t>
      </w:r>
      <w:bookmarkEnd w:id="160"/>
      <w:bookmarkEnd w:id="161"/>
      <w:bookmarkEnd w:id="162"/>
    </w:p>
    <w:p w:rsidR="00AA7754" w:rsidRDefault="00AA7754" w:rsidP="00AA7754">
      <w:pPr>
        <w:pStyle w:val="af5"/>
        <w:spacing w:before="240" w:after="120"/>
        <w:ind w:firstLine="567"/>
        <w:contextualSpacing/>
        <w:jc w:val="both"/>
        <w:rPr>
          <w:b w:val="0"/>
        </w:rPr>
      </w:pPr>
      <w:bookmarkStart w:id="163" w:name="_Toc343247323"/>
      <w:bookmarkStart w:id="164" w:name="_Toc343877037"/>
      <w:r w:rsidRPr="002E49A8">
        <w:rPr>
          <w:b w:val="0"/>
        </w:rPr>
        <w:t xml:space="preserve">В соответствии с генеральным планом </w:t>
      </w:r>
    </w:p>
    <w:p w:rsidR="00AA7754" w:rsidRPr="005F5E24" w:rsidRDefault="00AA7754" w:rsidP="00AA7754">
      <w:pPr>
        <w:pStyle w:val="afff"/>
        <w:spacing w:before="0" w:after="0" w:line="276" w:lineRule="auto"/>
      </w:pPr>
      <w:r w:rsidRPr="005F5E24">
        <w:t>Теплоснабжение общественного и жилого фонда поселения предусматривается от существующих котельных с проведением их реконструкции и от автономных индивидуальных источников теплоты.</w:t>
      </w:r>
    </w:p>
    <w:p w:rsidR="00AA7754" w:rsidRPr="005F5E24" w:rsidRDefault="00AA7754" w:rsidP="00AA7754">
      <w:pPr>
        <w:pStyle w:val="afff"/>
        <w:spacing w:before="0" w:after="0" w:line="276" w:lineRule="auto"/>
        <w:rPr>
          <w:rStyle w:val="afff0"/>
          <w:b w:val="0"/>
          <w:u w:val="single"/>
        </w:rPr>
      </w:pPr>
      <w:r w:rsidRPr="005F5E24">
        <w:rPr>
          <w:rStyle w:val="afff0"/>
          <w:b w:val="0"/>
          <w:u w:val="single"/>
        </w:rPr>
        <w:t>Мероприятия на расчетный срок</w:t>
      </w:r>
    </w:p>
    <w:p w:rsidR="00AA7754" w:rsidRDefault="00AA7754" w:rsidP="00AA7754">
      <w:pPr>
        <w:pStyle w:val="afff"/>
        <w:numPr>
          <w:ilvl w:val="0"/>
          <w:numId w:val="49"/>
        </w:numPr>
        <w:spacing w:before="0" w:after="0" w:line="276" w:lineRule="auto"/>
        <w:ind w:left="1281" w:hanging="357"/>
      </w:pPr>
      <w:r w:rsidRPr="005F5E24">
        <w:t>техническое переоснащение котельных поселк</w:t>
      </w:r>
      <w:r>
        <w:t>аЛеуши</w:t>
      </w:r>
      <w:r w:rsidRPr="005F5E24">
        <w:t>;</w:t>
      </w:r>
    </w:p>
    <w:p w:rsidR="00AA7754" w:rsidRPr="005F5E24" w:rsidRDefault="00AA7754" w:rsidP="00AA7754">
      <w:pPr>
        <w:pStyle w:val="afff"/>
        <w:spacing w:before="0" w:after="0" w:line="276" w:lineRule="auto"/>
      </w:pPr>
    </w:p>
    <w:p w:rsidR="00AA7754" w:rsidRDefault="00AA7754" w:rsidP="00AA7754">
      <w:pPr>
        <w:pStyle w:val="af5"/>
        <w:spacing w:before="360" w:after="240"/>
        <w:jc w:val="both"/>
        <w:outlineLvl w:val="0"/>
      </w:pPr>
      <w:bookmarkStart w:id="165" w:name="_Toc428729517"/>
      <w:r>
        <w:t>ГЛАВА 7 ПРЕДЛОЖЕНИЯ ПО СТРОИТЕЛЬСТВУ И РЕКОНСТРУКЦИИ ТЕПЛОВЫХ СЕТЕЙ И СООРУЖЕНИЙ НА НИХ</w:t>
      </w:r>
      <w:bookmarkEnd w:id="163"/>
      <w:bookmarkEnd w:id="164"/>
      <w:bookmarkEnd w:id="165"/>
    </w:p>
    <w:p w:rsidR="00AA7754" w:rsidRDefault="00AA7754" w:rsidP="00AA7754">
      <w:pPr>
        <w:pStyle w:val="afb"/>
        <w:contextualSpacing/>
      </w:pPr>
      <w:r w:rsidRPr="004826D3">
        <w:t xml:space="preserve">На территории </w:t>
      </w:r>
      <w:r>
        <w:t>сельского поселения Леуши</w:t>
      </w:r>
      <w:r w:rsidRPr="004826D3">
        <w:t xml:space="preserve"> есть необходимость в реконструкции существующих тепловых сетей. </w:t>
      </w:r>
      <w:r>
        <w:t>На</w:t>
      </w:r>
      <w:r w:rsidRPr="004826D3">
        <w:t xml:space="preserve"> основн</w:t>
      </w:r>
      <w:r>
        <w:t>ой</w:t>
      </w:r>
      <w:r w:rsidRPr="004826D3">
        <w:t xml:space="preserve"> котельн</w:t>
      </w:r>
      <w:r>
        <w:t>ой</w:t>
      </w:r>
      <w:r w:rsidRPr="004826D3">
        <w:t xml:space="preserve"> имеются </w:t>
      </w:r>
      <w:r>
        <w:t>высокие</w:t>
      </w:r>
      <w:r w:rsidRPr="004826D3">
        <w:t xml:space="preserve"> тепловые потери в тепловых </w:t>
      </w:r>
      <w:r w:rsidRPr="008D79DA">
        <w:t xml:space="preserve">сетях </w:t>
      </w:r>
      <w:r>
        <w:t>более40</w:t>
      </w:r>
      <w:r w:rsidRPr="008D79DA">
        <w:t>%.</w:t>
      </w:r>
    </w:p>
    <w:p w:rsidR="00AA7754" w:rsidRDefault="00AA7754" w:rsidP="00AA7754">
      <w:pPr>
        <w:pStyle w:val="afb"/>
        <w:spacing w:before="120" w:after="0"/>
        <w:ind w:firstLine="539"/>
        <w:contextualSpacing/>
      </w:pPr>
      <w:r w:rsidRPr="004826D3">
        <w:t>Сверхнормативные потери тепла в сетях свидетельствуют о низком термическом сопротивлении тепловой изоляции.</w:t>
      </w:r>
    </w:p>
    <w:p w:rsidR="00AA7754" w:rsidRDefault="00AA7754" w:rsidP="00AA7754">
      <w:pPr>
        <w:pStyle w:val="afb"/>
        <w:spacing w:after="0"/>
        <w:ind w:firstLine="539"/>
        <w:contextualSpacing/>
      </w:pPr>
      <w:r w:rsidRPr="003E5D86">
        <w:t xml:space="preserve">Рекомендуется при новом строительстве и реконструкции существующих теплопроводов применять предизолированные трубопроводы в пенополиуретановой (ППУ) изоляции. Для сокращения времени устранения аварий на тепловых сетях и снижения выбросов теплоносителя в атмосферу и др. последствий, неразрывно связанных с авариями на </w:t>
      </w:r>
      <w:r w:rsidRPr="003E5D86">
        <w:lastRenderedPageBreak/>
        <w:t>теплопроводах, рекомендуется применять систему оперативно-дистанционного контроля (ОДК).</w:t>
      </w:r>
    </w:p>
    <w:p w:rsidR="00AA7754" w:rsidRDefault="00AA7754" w:rsidP="00AA7754">
      <w:pPr>
        <w:pStyle w:val="af5"/>
        <w:spacing w:before="240" w:after="240"/>
        <w:jc w:val="both"/>
        <w:rPr>
          <w:b w:val="0"/>
        </w:rPr>
      </w:pPr>
      <w:r w:rsidRPr="0043736A">
        <w:rPr>
          <w:b w:val="0"/>
        </w:rPr>
        <w:t xml:space="preserve">Для повышения экономичности работы теплотрассы </w:t>
      </w:r>
      <w:r>
        <w:rPr>
          <w:b w:val="0"/>
        </w:rPr>
        <w:t>рекомендуется выполнить следующие действия:</w:t>
      </w:r>
    </w:p>
    <w:p w:rsidR="00AA7754" w:rsidRDefault="00AA7754" w:rsidP="00AA7754">
      <w:pPr>
        <w:pStyle w:val="af5"/>
        <w:numPr>
          <w:ilvl w:val="0"/>
          <w:numId w:val="47"/>
        </w:numPr>
        <w:spacing w:before="240" w:after="240"/>
        <w:jc w:val="both"/>
        <w:rPr>
          <w:b w:val="0"/>
        </w:rPr>
      </w:pPr>
      <w:r>
        <w:rPr>
          <w:b w:val="0"/>
        </w:rPr>
        <w:t>Провести комплексное обследование теплотрасс от котельной к объектам теплоснабжения и выявить основные каналы появления в них тепловых потерь.</w:t>
      </w:r>
    </w:p>
    <w:p w:rsidR="00AA7754" w:rsidRDefault="00AA7754" w:rsidP="00AA7754">
      <w:pPr>
        <w:pStyle w:val="af5"/>
        <w:numPr>
          <w:ilvl w:val="0"/>
          <w:numId w:val="47"/>
        </w:numPr>
        <w:spacing w:before="240" w:after="240"/>
        <w:jc w:val="both"/>
        <w:rPr>
          <w:b w:val="0"/>
        </w:rPr>
      </w:pPr>
      <w:r>
        <w:rPr>
          <w:b w:val="0"/>
        </w:rPr>
        <w:t>Провести оптимизацию гидравлических режимов функционирования тепловых сетей.</w:t>
      </w:r>
      <w:r w:rsidRPr="00F00FE3">
        <w:rPr>
          <w:b w:val="0"/>
        </w:rPr>
        <w:t>Ликвидация разрегулировки тепловых сетей приносит снижение потерь тепловой энергии и затрат электроэнергии на передачу теплоносителя в системе теплоснабжения в некоторых случаях до 40–50 %.</w:t>
      </w:r>
    </w:p>
    <w:p w:rsidR="00AA7754" w:rsidRDefault="00AA7754" w:rsidP="00AA7754">
      <w:pPr>
        <w:pStyle w:val="af5"/>
        <w:numPr>
          <w:ilvl w:val="0"/>
          <w:numId w:val="47"/>
        </w:numPr>
        <w:spacing w:before="240" w:after="240"/>
        <w:jc w:val="both"/>
        <w:rPr>
          <w:b w:val="0"/>
        </w:rPr>
      </w:pPr>
      <w:r>
        <w:rPr>
          <w:b w:val="0"/>
        </w:rPr>
        <w:t>Восстановить или усилить теплоизоляцию теплотрассы или при экономической целесообразности переложить существующие трубопроводы использовав для замены предварительно изолированные трубопроводы.</w:t>
      </w:r>
    </w:p>
    <w:p w:rsidR="00AA7754" w:rsidRDefault="00AA7754" w:rsidP="00AA7754">
      <w:pPr>
        <w:pStyle w:val="af5"/>
        <w:numPr>
          <w:ilvl w:val="0"/>
          <w:numId w:val="47"/>
        </w:numPr>
        <w:spacing w:before="240" w:after="240"/>
        <w:jc w:val="both"/>
        <w:rPr>
          <w:b w:val="0"/>
        </w:rPr>
      </w:pPr>
      <w:r>
        <w:rPr>
          <w:b w:val="0"/>
        </w:rPr>
        <w:t>Заменить низкоэффективные отечественные сетевые насосы на современные импортные с более высоким КПД. При экономической целесообразности(большой мощности электродвигателей насосов) использовать устройства частотного регулирования скорости вращения асинхронных двигателей.</w:t>
      </w:r>
    </w:p>
    <w:p w:rsidR="00AA7754" w:rsidRDefault="00AA7754" w:rsidP="00AA7754">
      <w:pPr>
        <w:pStyle w:val="af5"/>
        <w:numPr>
          <w:ilvl w:val="0"/>
          <w:numId w:val="47"/>
        </w:numPr>
        <w:spacing w:before="240" w:after="240"/>
        <w:jc w:val="both"/>
        <w:rPr>
          <w:b w:val="0"/>
        </w:rPr>
      </w:pPr>
      <w:r>
        <w:rPr>
          <w:b w:val="0"/>
        </w:rPr>
        <w:t>Произвести замену запорной арматуры на новые шаровые клапаны и т.д, что значительно снизит тепловые потери в нештатных и аварийный ситуациях, а также исключит варианты появления утечек теплоносителя через сальники задвижек.</w:t>
      </w:r>
    </w:p>
    <w:p w:rsidR="00AA7754" w:rsidRPr="0043736A" w:rsidRDefault="00AA7754" w:rsidP="00AA7754">
      <w:pPr>
        <w:pStyle w:val="af5"/>
        <w:spacing w:before="240" w:after="240"/>
        <w:jc w:val="both"/>
        <w:rPr>
          <w:b w:val="0"/>
        </w:rPr>
      </w:pPr>
    </w:p>
    <w:p w:rsidR="00AA7754" w:rsidRDefault="00AA7754" w:rsidP="00AA7754">
      <w:pPr>
        <w:pStyle w:val="af5"/>
        <w:spacing w:before="240" w:after="240"/>
        <w:jc w:val="both"/>
        <w:outlineLvl w:val="0"/>
      </w:pPr>
      <w:bookmarkStart w:id="166" w:name="_Toc343247324"/>
      <w:bookmarkStart w:id="167" w:name="_Toc343877038"/>
      <w:bookmarkStart w:id="168" w:name="_Toc428729518"/>
      <w:r>
        <w:t>ГЛАВА 8 ПЕРСПЕКТИВНЫЕ ТОПЛИВНЫЕ БАЛАНСЫ</w:t>
      </w:r>
      <w:bookmarkEnd w:id="166"/>
      <w:bookmarkEnd w:id="167"/>
      <w:bookmarkEnd w:id="168"/>
    </w:p>
    <w:p w:rsidR="00AA7754" w:rsidRDefault="00AA7754" w:rsidP="00AA7754">
      <w:pPr>
        <w:spacing w:before="120" w:after="120"/>
        <w:rPr>
          <w:sz w:val="24"/>
          <w:szCs w:val="24"/>
        </w:rPr>
      </w:pPr>
      <w:bookmarkStart w:id="169" w:name="_Toc343247325"/>
      <w:bookmarkStart w:id="170" w:name="_Toc343877039"/>
      <w:r w:rsidRPr="00356ACB">
        <w:rPr>
          <w:sz w:val="24"/>
          <w:szCs w:val="24"/>
        </w:rPr>
        <w:t xml:space="preserve">Таблица 8.1 </w:t>
      </w:r>
      <w:r>
        <w:rPr>
          <w:sz w:val="24"/>
          <w:szCs w:val="24"/>
        </w:rPr>
        <w:t>Перспективные топливные балансы</w:t>
      </w:r>
      <w:r w:rsidRPr="00356ACB">
        <w:rPr>
          <w:sz w:val="24"/>
          <w:szCs w:val="24"/>
        </w:rPr>
        <w:t xml:space="preserve"> источников теплоснабжения </w:t>
      </w:r>
      <w:r>
        <w:rPr>
          <w:sz w:val="24"/>
          <w:szCs w:val="24"/>
        </w:rPr>
        <w:t>сельского поселения Леуши.</w:t>
      </w:r>
    </w:p>
    <w:tbl>
      <w:tblPr>
        <w:tblW w:w="9974" w:type="dxa"/>
        <w:tblInd w:w="-318" w:type="dxa"/>
        <w:tblLook w:val="04A0"/>
      </w:tblPr>
      <w:tblGrid>
        <w:gridCol w:w="2553"/>
        <w:gridCol w:w="821"/>
        <w:gridCol w:w="821"/>
        <w:gridCol w:w="821"/>
        <w:gridCol w:w="821"/>
        <w:gridCol w:w="821"/>
        <w:gridCol w:w="821"/>
        <w:gridCol w:w="821"/>
        <w:gridCol w:w="837"/>
        <w:gridCol w:w="837"/>
      </w:tblGrid>
      <w:tr w:rsidR="004F755E" w:rsidRPr="004F755E" w:rsidTr="004F755E">
        <w:trPr>
          <w:trHeight w:val="300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bCs/>
                <w:iCs/>
                <w:color w:val="000000"/>
                <w:sz w:val="22"/>
                <w:szCs w:val="22"/>
              </w:rPr>
              <w:t>Котельная</w:t>
            </w:r>
          </w:p>
        </w:tc>
        <w:tc>
          <w:tcPr>
            <w:tcW w:w="74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Расход условного топлива, кг.у.т/Гкал</w:t>
            </w:r>
          </w:p>
        </w:tc>
      </w:tr>
      <w:tr w:rsidR="004F755E" w:rsidRPr="004F755E" w:rsidTr="004F755E">
        <w:trPr>
          <w:trHeight w:val="60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55E" w:rsidRPr="004F755E" w:rsidRDefault="004F755E" w:rsidP="004F75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2014г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2015г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2016г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2017г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2018г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2019г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2020г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2021-2023гг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2024-2029гг</w:t>
            </w:r>
          </w:p>
        </w:tc>
      </w:tr>
      <w:tr w:rsidR="004F755E" w:rsidRPr="004F755E" w:rsidTr="004F755E">
        <w:trPr>
          <w:trHeight w:val="51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с.Леуши</w:t>
            </w:r>
            <w:r w:rsidRPr="004F755E">
              <w:rPr>
                <w:color w:val="000000"/>
                <w:sz w:val="22"/>
                <w:szCs w:val="22"/>
              </w:rPr>
              <w:br/>
              <w:t>Котельная № 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251,20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251,17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249,11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191,79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191,79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179,21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F755E" w:rsidRPr="004F755E" w:rsidTr="004F755E">
        <w:trPr>
          <w:trHeight w:val="51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 xml:space="preserve">с. Леуши </w:t>
            </w:r>
            <w:r w:rsidRPr="004F755E">
              <w:rPr>
                <w:color w:val="000000"/>
                <w:sz w:val="22"/>
                <w:szCs w:val="22"/>
              </w:rPr>
              <w:br/>
              <w:t>Котельная № 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185,30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185,30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185,30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F755E" w:rsidRPr="004F755E" w:rsidTr="004F755E">
        <w:trPr>
          <w:trHeight w:val="51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п. Лиственичный</w:t>
            </w:r>
            <w:r w:rsidRPr="004F755E">
              <w:rPr>
                <w:color w:val="000000"/>
                <w:sz w:val="22"/>
                <w:szCs w:val="22"/>
              </w:rPr>
              <w:br/>
              <w:t>Котельная № 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251,10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251,08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246,90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191,90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191,90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191,46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191,46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191,46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191,46</w:t>
            </w:r>
          </w:p>
        </w:tc>
      </w:tr>
      <w:tr w:rsidR="004F755E" w:rsidRPr="004F755E" w:rsidTr="004F755E">
        <w:trPr>
          <w:trHeight w:val="51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п.Ягодный</w:t>
            </w:r>
            <w:r w:rsidRPr="004F755E">
              <w:rPr>
                <w:color w:val="000000"/>
                <w:sz w:val="22"/>
                <w:szCs w:val="22"/>
              </w:rPr>
              <w:br/>
              <w:t>Котельная № 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189,50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189,40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188,93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171,42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171,42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178,88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178,88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178,88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178,88</w:t>
            </w:r>
          </w:p>
        </w:tc>
      </w:tr>
      <w:tr w:rsidR="004F755E" w:rsidRPr="004F755E" w:rsidTr="004F755E">
        <w:trPr>
          <w:trHeight w:val="51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 xml:space="preserve">с. Леуши </w:t>
            </w:r>
            <w:r w:rsidRPr="004F755E">
              <w:rPr>
                <w:color w:val="000000"/>
                <w:sz w:val="22"/>
                <w:szCs w:val="22"/>
              </w:rPr>
              <w:br/>
              <w:t>Котельная №2 (СОШ)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241,90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241,88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236,50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236,33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236,33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179,21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179,21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179,21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55E" w:rsidRPr="004F755E" w:rsidRDefault="004F755E" w:rsidP="004F755E">
            <w:pPr>
              <w:jc w:val="center"/>
              <w:rPr>
                <w:color w:val="000000"/>
                <w:sz w:val="22"/>
                <w:szCs w:val="22"/>
              </w:rPr>
            </w:pPr>
            <w:r w:rsidRPr="004F755E">
              <w:rPr>
                <w:color w:val="000000"/>
                <w:sz w:val="22"/>
                <w:szCs w:val="22"/>
              </w:rPr>
              <w:t>179,21</w:t>
            </w:r>
          </w:p>
        </w:tc>
      </w:tr>
    </w:tbl>
    <w:p w:rsidR="004F755E" w:rsidRDefault="004F755E" w:rsidP="00AA7754">
      <w:pPr>
        <w:spacing w:before="120" w:after="120"/>
        <w:rPr>
          <w:sz w:val="24"/>
          <w:szCs w:val="24"/>
        </w:rPr>
      </w:pPr>
    </w:p>
    <w:p w:rsidR="004F755E" w:rsidRDefault="004F755E" w:rsidP="00AA7754">
      <w:pPr>
        <w:spacing w:before="120" w:after="120"/>
        <w:rPr>
          <w:sz w:val="24"/>
          <w:szCs w:val="24"/>
        </w:rPr>
      </w:pPr>
    </w:p>
    <w:p w:rsidR="0047564D" w:rsidRDefault="0047564D" w:rsidP="00AA7754">
      <w:pPr>
        <w:spacing w:before="120" w:after="120"/>
        <w:rPr>
          <w:sz w:val="24"/>
          <w:szCs w:val="24"/>
        </w:rPr>
      </w:pPr>
    </w:p>
    <w:p w:rsidR="0047564D" w:rsidRPr="00356ACB" w:rsidRDefault="0047564D" w:rsidP="00AA7754">
      <w:pPr>
        <w:spacing w:before="120" w:after="120"/>
        <w:rPr>
          <w:sz w:val="24"/>
          <w:szCs w:val="24"/>
        </w:rPr>
      </w:pPr>
    </w:p>
    <w:p w:rsidR="00AA7754" w:rsidRDefault="00AA7754" w:rsidP="00AA7754">
      <w:pPr>
        <w:pStyle w:val="af5"/>
        <w:spacing w:before="360" w:after="240"/>
        <w:jc w:val="both"/>
        <w:outlineLvl w:val="0"/>
      </w:pPr>
      <w:bookmarkStart w:id="171" w:name="_Toc428729519"/>
      <w:r w:rsidRPr="00C44DB6">
        <w:lastRenderedPageBreak/>
        <w:t>ГЛАВА 9 ОЦЕНКА НАДЕЖНОСТИ ТЕПЛОСНАБЖЕНИЯ</w:t>
      </w:r>
      <w:bookmarkEnd w:id="169"/>
      <w:bookmarkEnd w:id="170"/>
      <w:bookmarkEnd w:id="171"/>
    </w:p>
    <w:p w:rsidR="00AA7754" w:rsidRPr="00CB082E" w:rsidRDefault="00AA7754" w:rsidP="00AA7754">
      <w:pPr>
        <w:pStyle w:val="Default"/>
        <w:spacing w:line="276" w:lineRule="auto"/>
        <w:ind w:firstLine="567"/>
        <w:jc w:val="both"/>
      </w:pPr>
      <w:bookmarkStart w:id="172" w:name="_Toc343247326"/>
      <w:bookmarkStart w:id="173" w:name="_Toc343877040"/>
      <w:r w:rsidRPr="00CB082E">
        <w:t xml:space="preserve">Расчет надежности теплоснабжения не резервируемых участков тепловой сети </w:t>
      </w:r>
    </w:p>
    <w:p w:rsidR="00AA7754" w:rsidRPr="00CB082E" w:rsidRDefault="00AA7754" w:rsidP="00AA7754">
      <w:pPr>
        <w:pStyle w:val="Default"/>
        <w:spacing w:line="276" w:lineRule="auto"/>
        <w:ind w:firstLine="567"/>
        <w:jc w:val="both"/>
      </w:pPr>
      <w:r w:rsidRPr="00CB082E">
        <w:t xml:space="preserve">В соответствии со СНиП 41-02-2003 расчет надежности теплоснабжения должен производиться для каждого потребителя, при этом минимально допустимые показатели вероятности безотказной работы следует принимать (пункт «6.28») для: </w:t>
      </w:r>
    </w:p>
    <w:p w:rsidR="00AA7754" w:rsidRPr="00CB082E" w:rsidRDefault="00AA7754" w:rsidP="00AA7754">
      <w:pPr>
        <w:pStyle w:val="Default"/>
        <w:numPr>
          <w:ilvl w:val="0"/>
          <w:numId w:val="36"/>
        </w:numPr>
        <w:spacing w:line="276" w:lineRule="auto"/>
        <w:ind w:left="567" w:firstLine="0"/>
        <w:jc w:val="both"/>
      </w:pPr>
      <w:r w:rsidRPr="00CB082E">
        <w:t xml:space="preserve">источника теплоты Рит = 0,97; </w:t>
      </w:r>
    </w:p>
    <w:p w:rsidR="00AA7754" w:rsidRPr="00CB082E" w:rsidRDefault="00AA7754" w:rsidP="00AA7754">
      <w:pPr>
        <w:pStyle w:val="Default"/>
        <w:numPr>
          <w:ilvl w:val="0"/>
          <w:numId w:val="36"/>
        </w:numPr>
        <w:spacing w:line="276" w:lineRule="auto"/>
        <w:ind w:left="567" w:firstLine="0"/>
        <w:jc w:val="both"/>
      </w:pPr>
      <w:r w:rsidRPr="00CB082E">
        <w:t xml:space="preserve">тепловых сетей Ртс = 0,9; </w:t>
      </w:r>
    </w:p>
    <w:p w:rsidR="00AA7754" w:rsidRPr="00CB082E" w:rsidRDefault="00AA7754" w:rsidP="00AA7754">
      <w:pPr>
        <w:pStyle w:val="Default"/>
        <w:numPr>
          <w:ilvl w:val="0"/>
          <w:numId w:val="36"/>
        </w:numPr>
        <w:spacing w:line="276" w:lineRule="auto"/>
        <w:ind w:left="567" w:firstLine="0"/>
        <w:jc w:val="both"/>
      </w:pPr>
      <w:r w:rsidRPr="00CB082E">
        <w:t xml:space="preserve">потребителя теплоты Рпт = 0,99; </w:t>
      </w:r>
    </w:p>
    <w:p w:rsidR="00AA7754" w:rsidRPr="00355BF8" w:rsidRDefault="00AA7754" w:rsidP="00AA7754">
      <w:pPr>
        <w:pStyle w:val="aa"/>
        <w:numPr>
          <w:ilvl w:val="0"/>
          <w:numId w:val="36"/>
        </w:numPr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 w:rsidRPr="00CB082E">
        <w:rPr>
          <w:rFonts w:ascii="Times New Roman" w:hAnsi="Times New Roman"/>
          <w:sz w:val="24"/>
          <w:szCs w:val="24"/>
        </w:rPr>
        <w:t>СЦТ в целом Рсцт = 0,9*0,97*0,99 = 0,86.</w:t>
      </w:r>
    </w:p>
    <w:p w:rsidR="00AA7754" w:rsidRDefault="00AA7754" w:rsidP="00AA7754">
      <w:pPr>
        <w:pStyle w:val="aa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вероятности безотказной работы тепловой сети по отношению к каждому потребителю рекомендуется выполнять с применением следующего алгоритма:</w:t>
      </w:r>
    </w:p>
    <w:p w:rsidR="00AA7754" w:rsidRPr="00355BF8" w:rsidRDefault="00AA7754" w:rsidP="00AA7754">
      <w:pPr>
        <w:pStyle w:val="aa"/>
        <w:numPr>
          <w:ilvl w:val="0"/>
          <w:numId w:val="46"/>
        </w:numPr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пути передачи теплоносителя от источника до потребителя, по отношению к которому выполняется расчет вероятности безотказной работы тепловой сети.</w:t>
      </w:r>
    </w:p>
    <w:p w:rsidR="00AA7754" w:rsidRPr="00215F82" w:rsidRDefault="00AA7754" w:rsidP="00AA7754">
      <w:pPr>
        <w:pStyle w:val="aa"/>
        <w:numPr>
          <w:ilvl w:val="0"/>
          <w:numId w:val="46"/>
        </w:numPr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каждого участка тепловой сети устанавливаются: год его ввода в эксплуатацию, диаметр и протяженность.</w:t>
      </w:r>
    </w:p>
    <w:p w:rsidR="00AA7754" w:rsidRPr="00B935E7" w:rsidRDefault="00AA7754" w:rsidP="00AA7754">
      <w:pPr>
        <w:pStyle w:val="aa"/>
        <w:numPr>
          <w:ilvl w:val="0"/>
          <w:numId w:val="46"/>
        </w:numPr>
        <w:ind w:left="567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основе обработки данных по отказам и восстановлениям (времени, затраченном на ремонт участка) всех участков тепловых сетей за несколько лет их работы устанавливаются следующие зависимости:</w:t>
      </w:r>
    </w:p>
    <w:p w:rsidR="00AA7754" w:rsidRDefault="00AA7754" w:rsidP="00AA7754">
      <w:pPr>
        <w:pStyle w:val="aa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средневзвешенная частота (интенсивность) устойчивых отказов участков тепловой сети (λ</w:t>
      </w:r>
      <w:r>
        <w:rPr>
          <w:rFonts w:ascii="Times New Roman" w:hAnsi="Times New Roman"/>
          <w:sz w:val="24"/>
          <w:szCs w:val="24"/>
          <w:vertAlign w:val="subscript"/>
        </w:rPr>
        <w:t>0</w:t>
      </w:r>
      <w:r>
        <w:rPr>
          <w:rFonts w:ascii="Times New Roman" w:hAnsi="Times New Roman"/>
          <w:sz w:val="24"/>
          <w:szCs w:val="24"/>
        </w:rPr>
        <w:t>). При отсутствии данных принимается λ</w:t>
      </w:r>
      <w:r>
        <w:rPr>
          <w:rFonts w:ascii="Times New Roman" w:hAnsi="Times New Roman"/>
          <w:sz w:val="24"/>
          <w:szCs w:val="24"/>
          <w:vertAlign w:val="subscript"/>
        </w:rPr>
        <w:t xml:space="preserve">0 </w:t>
      </w:r>
      <w:r>
        <w:rPr>
          <w:rFonts w:ascii="Times New Roman" w:hAnsi="Times New Roman"/>
          <w:sz w:val="24"/>
          <w:szCs w:val="24"/>
        </w:rPr>
        <w:t>= 5,7·10</w:t>
      </w:r>
      <w:r>
        <w:rPr>
          <w:rFonts w:ascii="Times New Roman" w:hAnsi="Times New Roman"/>
          <w:sz w:val="24"/>
          <w:szCs w:val="24"/>
          <w:vertAlign w:val="superscript"/>
        </w:rPr>
        <w:t>-6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4"/>
                <w:szCs w:val="24"/>
              </w:rPr>
              <m:t>ч·км</m:t>
            </m:r>
          </m:den>
        </m:f>
      </m:oMath>
      <w:r>
        <w:rPr>
          <w:rFonts w:ascii="Times New Roman" w:hAnsi="Times New Roman"/>
          <w:sz w:val="24"/>
          <w:szCs w:val="24"/>
        </w:rPr>
        <w:t>;</w:t>
      </w:r>
    </w:p>
    <w:p w:rsidR="00AA7754" w:rsidRDefault="00AA7754" w:rsidP="00AA7754">
      <w:pPr>
        <w:pStyle w:val="aa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средневзвешенная продолжительность ремонта (восстановления) участков тепловой сети в зависимости от диаметра участка;</w:t>
      </w:r>
    </w:p>
    <w:p w:rsidR="00AA7754" w:rsidRDefault="00AA7754" w:rsidP="00AA7754">
      <w:pPr>
        <w:pStyle w:val="aa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Интенсивность отказов всей тепловой сети по отношению к потребителю представляется как последовательное (в смысле надежности) соединение элементов, при котором отказ одного из всей совокупности элементов приводит к отказу всей системы в целом. Средняя вероятность безотказной работы системы, состоящей из последовательно соединенных элементов будет равна произведению вероятностей безотказной работы:</w:t>
      </w:r>
    </w:p>
    <w:p w:rsidR="00AA7754" w:rsidRDefault="00AA7754" w:rsidP="00AA7754">
      <w:pPr>
        <w:pStyle w:val="aa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AA7754" w:rsidRPr="00411F15" w:rsidRDefault="00F76AD9" w:rsidP="00AA7754">
      <w:pPr>
        <w:pStyle w:val="aa"/>
        <w:spacing w:after="240"/>
        <w:ind w:left="0" w:firstLine="567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Calibri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с</m:t>
            </m:r>
          </m:sub>
        </m:sSub>
        <m:r>
          <w:rPr>
            <w:rFonts w:ascii="Cambria Math" w:eastAsia="Cambria Math" w:cs="Calibri"/>
            <w:sz w:val="28"/>
            <w:szCs w:val="28"/>
          </w:rPr>
          <m:t>=</m:t>
        </m:r>
        <m:nary>
          <m:naryPr>
            <m:chr m:val="∑"/>
            <m:grow m:val="on"/>
            <m:ctrlPr>
              <w:rPr>
                <w:rFonts w:ascii="Cambria Math" w:hAnsi="Cambria Math" w:cs="Calibri"/>
                <w:sz w:val="28"/>
                <w:szCs w:val="28"/>
              </w:rPr>
            </m:ctrlPr>
          </m:naryPr>
          <m:sub>
            <m:r>
              <w:rPr>
                <w:rFonts w:ascii="Cambria Math" w:eastAsia="Cambria Math" w:hAnsi="Cambria Math" w:cs="Calibri"/>
                <w:sz w:val="28"/>
                <w:szCs w:val="28"/>
                <w:lang w:val="en-US"/>
              </w:rPr>
              <m:t>i</m:t>
            </m:r>
            <m:r>
              <w:rPr>
                <w:rFonts w:ascii="Cambria Math" w:eastAsia="Cambria Math" w:cs="Calibri"/>
                <w:sz w:val="28"/>
                <w:szCs w:val="28"/>
              </w:rPr>
              <m:t>=4</m:t>
            </m:r>
          </m:sub>
          <m:sup>
            <m:r>
              <w:rPr>
                <w:rFonts w:ascii="Cambria Math" w:eastAsia="Cambria Math" w:hAnsi="Cambria Math" w:cs="Calibri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Calibri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cs="Calibri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cs="Calibri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=</m:t>
            </m:r>
            <m:sSup>
              <m:sSupPr>
                <m:ctrlPr>
                  <w:rPr>
                    <w:rFonts w:ascii="Cambria Math" w:hAnsi="Cambria Math" w:cs="Calibri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cs="Calibri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Calibri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Calibri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cs="Calibri"/>
                        <w:sz w:val="28"/>
                        <w:szCs w:val="28"/>
                      </w:rPr>
                      <m:t>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cs="Calibri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Calibri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cs="Calibri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cs="Calibri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cs="Calibri"/>
                    <w:sz w:val="28"/>
                    <w:szCs w:val="28"/>
                  </w:rPr>
                  <m:t>t</m:t>
                </m:r>
              </m:sup>
            </m:sSup>
          </m:e>
        </m:nary>
        <m:r>
          <m:rPr>
            <m:sty m:val="p"/>
          </m:rPr>
          <w:rPr>
            <w:rFonts w:ascii="Cambria Math" w:hAnsi="Cambria Math" w:cs="Calibri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Calibr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="Calibri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Calibri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cs="Calibri"/>
                    <w:sz w:val="28"/>
                    <w:szCs w:val="28"/>
                  </w:rPr>
                  <m:t>λ</m:t>
                </m:r>
              </m:e>
              <m:sub>
                <m:r>
                  <m:rPr>
                    <m:sty m:val="p"/>
                  </m:rPr>
                  <w:rPr>
                    <w:rFonts w:ascii="Cambria Math" w:cs="Calibri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Calibri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cs="Calibri"/>
                    <w:sz w:val="28"/>
                    <w:szCs w:val="28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cs="Calibri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t</m:t>
            </m:r>
          </m:sup>
        </m:sSup>
        <m:r>
          <m:rPr>
            <m:sty m:val="p"/>
          </m:rPr>
          <w:rPr>
            <w:rFonts w:ascii="Cambria Math" w:hAnsi="Cambria Math" w:cs="Calibri"/>
            <w:sz w:val="28"/>
            <w:szCs w:val="28"/>
          </w:rPr>
          <m:t>∙…∙</m:t>
        </m:r>
        <m:sSup>
          <m:sSupPr>
            <m:ctrlPr>
              <w:rPr>
                <w:rFonts w:ascii="Cambria Math" w:hAnsi="Cambria Math" w:cs="Calibr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="Calibri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Calibri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cs="Calibri"/>
                    <w:sz w:val="28"/>
                    <w:szCs w:val="28"/>
                  </w:rPr>
                  <m:t>λ</m:t>
                </m:r>
              </m:e>
              <m:sub>
                <m:r>
                  <m:rPr>
                    <m:sty m:val="p"/>
                  </m:rPr>
                  <w:rPr>
                    <w:rFonts w:ascii="Cambria Math" w:cs="Calibri"/>
                    <w:sz w:val="28"/>
                    <w:szCs w:val="28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 w:cs="Calibri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cs="Calibri"/>
                    <w:sz w:val="28"/>
                    <w:szCs w:val="28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cs="Calibri"/>
                    <w:sz w:val="28"/>
                    <w:szCs w:val="28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t</m:t>
            </m:r>
          </m:sup>
        </m:sSup>
        <m:r>
          <m:rPr>
            <m:sty m:val="p"/>
          </m:rPr>
          <w:rPr>
            <w:rFonts w:ascii="Cambria Math" w:cs="Calibri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hAnsi="Cambria Math" w:cs="Calibr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="Calibri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Calibri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cs="Calibri"/>
                    <w:sz w:val="28"/>
                    <w:szCs w:val="28"/>
                  </w:rPr>
                  <m:t>λ</m:t>
                </m:r>
              </m:e>
              <m:sub>
                <m:r>
                  <m:rPr>
                    <m:sty m:val="p"/>
                  </m:rPr>
                  <w:rPr>
                    <w:rFonts w:ascii="Cambria Math" w:cs="Calibri"/>
                    <w:sz w:val="28"/>
                    <w:szCs w:val="28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t</m:t>
            </m:r>
          </m:sup>
        </m:sSup>
      </m:oMath>
      <w:r w:rsidR="00AA7754" w:rsidRPr="00411F15">
        <w:rPr>
          <w:rFonts w:ascii="Times New Roman" w:hAnsi="Times New Roman"/>
          <w:sz w:val="28"/>
          <w:szCs w:val="28"/>
        </w:rPr>
        <w:t>,</w:t>
      </w:r>
    </w:p>
    <w:p w:rsidR="00AA7754" w:rsidRDefault="00AA7754" w:rsidP="00AA7754">
      <w:pPr>
        <w:pStyle w:val="aa"/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λ</w:t>
      </w:r>
      <w:r>
        <w:rPr>
          <w:rFonts w:ascii="Times New Roman" w:hAnsi="Times New Roman"/>
          <w:sz w:val="24"/>
          <w:szCs w:val="24"/>
          <w:vertAlign w:val="subscript"/>
        </w:rPr>
        <w:t>с</w:t>
      </w:r>
      <w:r>
        <w:rPr>
          <w:rFonts w:ascii="Times New Roman" w:hAnsi="Times New Roman"/>
          <w:sz w:val="24"/>
          <w:szCs w:val="24"/>
        </w:rPr>
        <w:t>, 1/час – интенсивность отказов всего последовательного соединения равна сумме интенсивностей отказов на каждом участке, которая рассчитывается по формуле:</w:t>
      </w:r>
    </w:p>
    <w:p w:rsidR="00AA7754" w:rsidRDefault="00AA7754" w:rsidP="00AA7754">
      <w:pPr>
        <w:pStyle w:val="aa"/>
        <w:ind w:left="0"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λ</w:t>
      </w:r>
      <w:r>
        <w:rPr>
          <w:rFonts w:ascii="Times New Roman" w:hAnsi="Times New Roman"/>
          <w:sz w:val="24"/>
          <w:szCs w:val="24"/>
          <w:vertAlign w:val="subscript"/>
        </w:rPr>
        <w:t>с</w:t>
      </w:r>
      <w:r>
        <w:rPr>
          <w:rFonts w:ascii="Times New Roman" w:hAnsi="Times New Roman"/>
          <w:sz w:val="24"/>
          <w:szCs w:val="24"/>
        </w:rPr>
        <w:t xml:space="preserve"> = L</w:t>
      </w:r>
      <w:r w:rsidRPr="00FB78FB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λ</w:t>
      </w:r>
      <w:r w:rsidRPr="00FB78FB">
        <w:rPr>
          <w:rFonts w:ascii="Times New Roman" w:hAnsi="Times New Roman"/>
          <w:sz w:val="24"/>
          <w:szCs w:val="24"/>
          <w:vertAlign w:val="subscript"/>
        </w:rPr>
        <w:t>1</w:t>
      </w:r>
      <w:r w:rsidRPr="00FB78FB"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sz w:val="24"/>
          <w:szCs w:val="24"/>
        </w:rPr>
        <w:t>L</w:t>
      </w:r>
      <w:r w:rsidRPr="00FB78FB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λ</w:t>
      </w:r>
      <w:r w:rsidRPr="00FB78FB">
        <w:rPr>
          <w:rFonts w:ascii="Times New Roman" w:hAnsi="Times New Roman"/>
          <w:sz w:val="24"/>
          <w:szCs w:val="24"/>
          <w:vertAlign w:val="subscript"/>
        </w:rPr>
        <w:t>2</w:t>
      </w:r>
      <w:r w:rsidRPr="00FB78FB">
        <w:rPr>
          <w:rFonts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z w:val="24"/>
          <w:szCs w:val="24"/>
        </w:rPr>
        <w:t>…L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λ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.</w:t>
      </w:r>
    </w:p>
    <w:p w:rsidR="00AA7754" w:rsidRDefault="00AA7754" w:rsidP="00AA7754">
      <w:pPr>
        <w:pStyle w:val="aa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описания параметрической зависимости интенсивности отказов рекомендуется использовать зависимость от срока эксплуатации λ(t)</w:t>
      </w:r>
      <w:r w:rsidRPr="00974610">
        <w:rPr>
          <w:rFonts w:ascii="Times New Roman" w:hAnsi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4"/>
                <w:szCs w:val="24"/>
              </w:rPr>
              <m:t>ч·км</m:t>
            </m:r>
          </m:den>
        </m:f>
      </m:oMath>
      <w:r w:rsidRPr="00974610">
        <w:rPr>
          <w:rFonts w:ascii="Times New Roman" w:hAnsi="Times New Roman"/>
          <w:sz w:val="24"/>
          <w:szCs w:val="24"/>
        </w:rPr>
        <w:t>, следующего вида:</w:t>
      </w:r>
    </w:p>
    <w:p w:rsidR="00AA7754" w:rsidRDefault="00AA7754" w:rsidP="00AA7754">
      <w:pPr>
        <w:pStyle w:val="aa"/>
        <w:ind w:left="0"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λ(t)=λ</w:t>
      </w:r>
      <w:r>
        <w:rPr>
          <w:rFonts w:ascii="Times New Roman" w:hAnsi="Times New Roman"/>
          <w:sz w:val="24"/>
          <w:szCs w:val="24"/>
          <w:vertAlign w:val="subscript"/>
        </w:rPr>
        <w:t>0</w:t>
      </w:r>
      <w:r>
        <w:rPr>
          <w:rFonts w:ascii="Times New Roman" w:hAnsi="Times New Roman"/>
          <w:sz w:val="24"/>
          <w:szCs w:val="24"/>
        </w:rPr>
        <w:t>(0,1τ)</w:t>
      </w:r>
      <w:r>
        <w:rPr>
          <w:rFonts w:ascii="Times New Roman" w:hAnsi="Times New Roman"/>
          <w:sz w:val="24"/>
          <w:szCs w:val="24"/>
          <w:vertAlign w:val="superscript"/>
        </w:rPr>
        <w:t>α-1</w:t>
      </w:r>
      <w:r>
        <w:rPr>
          <w:rFonts w:ascii="Times New Roman" w:hAnsi="Times New Roman"/>
          <w:sz w:val="24"/>
          <w:szCs w:val="24"/>
        </w:rPr>
        <w:t>,</w:t>
      </w:r>
    </w:p>
    <w:p w:rsidR="00AA7754" w:rsidRDefault="00AA7754" w:rsidP="00AA7754">
      <w:pPr>
        <w:pStyle w:val="aa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τ - срок эксплуатации участка, лет;</w:t>
      </w:r>
    </w:p>
    <w:p w:rsidR="00AA7754" w:rsidRDefault="00AA7754" w:rsidP="00AA7754">
      <w:pPr>
        <w:pStyle w:val="aa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α – параметр, характеризующий изменение интенсивности отказов.</w:t>
      </w:r>
    </w:p>
    <w:p w:rsidR="00AA7754" w:rsidRDefault="00AA7754" w:rsidP="00AA7754">
      <w:pPr>
        <w:pStyle w:val="aa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Параметр α определяется по соотношению:</w:t>
      </w:r>
    </w:p>
    <w:p w:rsidR="00AA7754" w:rsidRDefault="00AA7754" w:rsidP="00AA7754">
      <w:pPr>
        <w:pStyle w:val="aa"/>
        <w:ind w:left="0"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0,8 при сроке эксплуатации τ менее 3 лет;</w:t>
      </w:r>
    </w:p>
    <w:p w:rsidR="00AA7754" w:rsidRDefault="00AA7754" w:rsidP="00AA7754">
      <w:pPr>
        <w:pStyle w:val="aa"/>
        <w:ind w:left="0"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α =   1 при сроке эксплуатации τ от 3 до 17 лет;</w:t>
      </w:r>
    </w:p>
    <w:p w:rsidR="00AA7754" w:rsidRDefault="00AA7754" w:rsidP="00AA7754">
      <w:pPr>
        <w:pStyle w:val="aa"/>
        <w:ind w:left="0"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0,5·е</w:t>
      </w:r>
      <w:r>
        <w:rPr>
          <w:rFonts w:ascii="Times New Roman" w:hAnsi="Times New Roman"/>
          <w:sz w:val="24"/>
          <w:szCs w:val="24"/>
          <w:vertAlign w:val="superscript"/>
        </w:rPr>
        <w:t>τ/20</w:t>
      </w:r>
      <w:r>
        <w:rPr>
          <w:rFonts w:ascii="Times New Roman" w:hAnsi="Times New Roman"/>
          <w:sz w:val="24"/>
          <w:szCs w:val="24"/>
        </w:rPr>
        <w:t xml:space="preserve"> при сроке эксплуатации τ более 17 лет.</w:t>
      </w:r>
    </w:p>
    <w:p w:rsidR="00AA7754" w:rsidRDefault="00AA7754" w:rsidP="00AA7754">
      <w:pPr>
        <w:pStyle w:val="aa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средней вероятности безотказной работы системы проводился для каждого участка тепловой сети о котором были известны необходимые данные для расчета. Результаты расчеты приведены в таблице 9.1.</w:t>
      </w:r>
    </w:p>
    <w:p w:rsidR="00AA7754" w:rsidRPr="003350CF" w:rsidRDefault="00AA7754" w:rsidP="00AA7754">
      <w:pPr>
        <w:ind w:left="-426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9.1.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1560"/>
        <w:gridCol w:w="1559"/>
        <w:gridCol w:w="1309"/>
        <w:gridCol w:w="2343"/>
        <w:gridCol w:w="1701"/>
      </w:tblGrid>
      <w:tr w:rsidR="00AA7754" w:rsidRPr="00A710F9" w:rsidTr="00AA7754">
        <w:trPr>
          <w:trHeight w:val="300"/>
        </w:trPr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t>Наружный диаметр трубопровода, мм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t>Длина участка, м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t>Год прокладки (перекладки) участка</w:t>
            </w:r>
          </w:p>
        </w:tc>
        <w:tc>
          <w:tcPr>
            <w:tcW w:w="1309" w:type="dxa"/>
            <w:vMerge w:val="restart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Период эксплуатации, лет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Интенсивность отказов на участке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Вероятность безотказной работы</w:t>
            </w:r>
          </w:p>
        </w:tc>
      </w:tr>
      <w:tr w:rsidR="00AA7754" w:rsidRPr="00A710F9" w:rsidTr="00AA7754">
        <w:trPr>
          <w:trHeight w:val="300"/>
        </w:trPr>
        <w:tc>
          <w:tcPr>
            <w:tcW w:w="1417" w:type="dxa"/>
            <w:vMerge/>
            <w:vAlign w:val="center"/>
            <w:hideMark/>
          </w:tcPr>
          <w:p w:rsidR="00AA7754" w:rsidRPr="00A710F9" w:rsidRDefault="00AA7754" w:rsidP="00AA7754">
            <w:pPr>
              <w:jc w:val="center"/>
            </w:pPr>
          </w:p>
        </w:tc>
        <w:tc>
          <w:tcPr>
            <w:tcW w:w="1560" w:type="dxa"/>
            <w:vMerge/>
            <w:vAlign w:val="center"/>
            <w:hideMark/>
          </w:tcPr>
          <w:p w:rsidR="00AA7754" w:rsidRPr="00A710F9" w:rsidRDefault="00AA7754" w:rsidP="00AA7754">
            <w:pPr>
              <w:jc w:val="center"/>
            </w:pPr>
          </w:p>
        </w:tc>
        <w:tc>
          <w:tcPr>
            <w:tcW w:w="1559" w:type="dxa"/>
            <w:vMerge/>
            <w:vAlign w:val="center"/>
            <w:hideMark/>
          </w:tcPr>
          <w:p w:rsidR="00AA7754" w:rsidRPr="00A710F9" w:rsidRDefault="00AA7754" w:rsidP="00AA7754">
            <w:pPr>
              <w:jc w:val="center"/>
            </w:pPr>
          </w:p>
        </w:tc>
        <w:tc>
          <w:tcPr>
            <w:tcW w:w="1309" w:type="dxa"/>
            <w:vMerge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</w:p>
        </w:tc>
      </w:tr>
      <w:tr w:rsidR="00AA7754" w:rsidRPr="00A710F9" w:rsidTr="00AA7754">
        <w:trPr>
          <w:trHeight w:val="650"/>
        </w:trPr>
        <w:tc>
          <w:tcPr>
            <w:tcW w:w="1417" w:type="dxa"/>
            <w:vMerge/>
            <w:vAlign w:val="center"/>
            <w:hideMark/>
          </w:tcPr>
          <w:p w:rsidR="00AA7754" w:rsidRPr="00A710F9" w:rsidRDefault="00AA7754" w:rsidP="00AA7754">
            <w:pPr>
              <w:jc w:val="center"/>
            </w:pPr>
          </w:p>
        </w:tc>
        <w:tc>
          <w:tcPr>
            <w:tcW w:w="1560" w:type="dxa"/>
            <w:vMerge/>
            <w:vAlign w:val="center"/>
            <w:hideMark/>
          </w:tcPr>
          <w:p w:rsidR="00AA7754" w:rsidRPr="00A710F9" w:rsidRDefault="00AA7754" w:rsidP="00AA7754">
            <w:pPr>
              <w:jc w:val="center"/>
            </w:pPr>
          </w:p>
        </w:tc>
        <w:tc>
          <w:tcPr>
            <w:tcW w:w="1559" w:type="dxa"/>
            <w:vMerge/>
            <w:vAlign w:val="center"/>
            <w:hideMark/>
          </w:tcPr>
          <w:p w:rsidR="00AA7754" w:rsidRPr="00A710F9" w:rsidRDefault="00AA7754" w:rsidP="00AA7754">
            <w:pPr>
              <w:jc w:val="center"/>
            </w:pPr>
          </w:p>
        </w:tc>
        <w:tc>
          <w:tcPr>
            <w:tcW w:w="1309" w:type="dxa"/>
            <w:vMerge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</w:p>
        </w:tc>
      </w:tr>
      <w:tr w:rsidR="00AA7754" w:rsidRPr="00A710F9" w:rsidTr="00AA7754">
        <w:trPr>
          <w:trHeight w:val="125"/>
        </w:trPr>
        <w:tc>
          <w:tcPr>
            <w:tcW w:w="1417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114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136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до 2000г.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более 15</w:t>
            </w:r>
          </w:p>
        </w:tc>
        <w:tc>
          <w:tcPr>
            <w:tcW w:w="2343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0,00000078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0,99573</w:t>
            </w:r>
          </w:p>
        </w:tc>
      </w:tr>
      <w:tr w:rsidR="00AA7754" w:rsidRPr="00A710F9" w:rsidTr="00AA7754">
        <w:trPr>
          <w:trHeight w:val="80"/>
        </w:trPr>
        <w:tc>
          <w:tcPr>
            <w:tcW w:w="1417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до 2000г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более 15</w:t>
            </w:r>
          </w:p>
        </w:tc>
        <w:tc>
          <w:tcPr>
            <w:tcW w:w="2343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0,00000009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0,99950</w:t>
            </w:r>
          </w:p>
        </w:tc>
      </w:tr>
      <w:tr w:rsidR="00AA7754" w:rsidRPr="00A710F9" w:rsidTr="00AA7754">
        <w:trPr>
          <w:trHeight w:val="80"/>
        </w:trPr>
        <w:tc>
          <w:tcPr>
            <w:tcW w:w="1417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527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до 2000г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более 15</w:t>
            </w:r>
          </w:p>
        </w:tc>
        <w:tc>
          <w:tcPr>
            <w:tcW w:w="2343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0,00000300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0,98356</w:t>
            </w:r>
          </w:p>
        </w:tc>
      </w:tr>
      <w:tr w:rsidR="00AA7754" w:rsidRPr="00A710F9" w:rsidTr="00AA7754">
        <w:trPr>
          <w:trHeight w:val="130"/>
        </w:trPr>
        <w:tc>
          <w:tcPr>
            <w:tcW w:w="1417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387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до 2000г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более 15</w:t>
            </w:r>
          </w:p>
        </w:tc>
        <w:tc>
          <w:tcPr>
            <w:tcW w:w="2343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0,00000221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0,98790</w:t>
            </w:r>
          </w:p>
        </w:tc>
      </w:tr>
      <w:tr w:rsidR="00AA7754" w:rsidRPr="00A710F9" w:rsidTr="00AA7754">
        <w:trPr>
          <w:trHeight w:val="80"/>
        </w:trPr>
        <w:tc>
          <w:tcPr>
            <w:tcW w:w="1417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до 2000г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более 15</w:t>
            </w:r>
          </w:p>
        </w:tc>
        <w:tc>
          <w:tcPr>
            <w:tcW w:w="2343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0,00000010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0,99943</w:t>
            </w:r>
          </w:p>
        </w:tc>
      </w:tr>
      <w:tr w:rsidR="00AA7754" w:rsidRPr="00A710F9" w:rsidTr="00AA7754">
        <w:trPr>
          <w:trHeight w:val="80"/>
        </w:trPr>
        <w:tc>
          <w:tcPr>
            <w:tcW w:w="1417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32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68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до 2000г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более 15</w:t>
            </w:r>
          </w:p>
        </w:tc>
        <w:tc>
          <w:tcPr>
            <w:tcW w:w="2343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0,00000039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0,99786</w:t>
            </w:r>
          </w:p>
        </w:tc>
      </w:tr>
      <w:tr w:rsidR="00AA7754" w:rsidRPr="00A710F9" w:rsidTr="00AA7754">
        <w:trPr>
          <w:trHeight w:val="80"/>
        </w:trPr>
        <w:tc>
          <w:tcPr>
            <w:tcW w:w="1417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76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140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до 2000г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более 15</w:t>
            </w:r>
          </w:p>
        </w:tc>
        <w:tc>
          <w:tcPr>
            <w:tcW w:w="2343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0,00000080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0,99561</w:t>
            </w:r>
          </w:p>
        </w:tc>
      </w:tr>
      <w:tr w:rsidR="00AA7754" w:rsidRPr="00A710F9" w:rsidTr="00AA7754">
        <w:trPr>
          <w:trHeight w:val="80"/>
        </w:trPr>
        <w:tc>
          <w:tcPr>
            <w:tcW w:w="1417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150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386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до 2000г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более 15</w:t>
            </w:r>
          </w:p>
        </w:tc>
        <w:tc>
          <w:tcPr>
            <w:tcW w:w="2343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0,00000220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0,98793</w:t>
            </w:r>
          </w:p>
        </w:tc>
      </w:tr>
      <w:tr w:rsidR="00AA7754" w:rsidRPr="00A710F9" w:rsidTr="00AA7754">
        <w:trPr>
          <w:trHeight w:val="80"/>
        </w:trPr>
        <w:tc>
          <w:tcPr>
            <w:tcW w:w="1417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685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до 2000г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более 15</w:t>
            </w:r>
          </w:p>
        </w:tc>
        <w:tc>
          <w:tcPr>
            <w:tcW w:w="2343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0,00000390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0,97868</w:t>
            </w:r>
          </w:p>
        </w:tc>
      </w:tr>
      <w:tr w:rsidR="00AA7754" w:rsidRPr="00A710F9" w:rsidTr="00AA7754">
        <w:trPr>
          <w:trHeight w:val="80"/>
        </w:trPr>
        <w:tc>
          <w:tcPr>
            <w:tcW w:w="1417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80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63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до 2000г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более 15</w:t>
            </w:r>
          </w:p>
        </w:tc>
        <w:tc>
          <w:tcPr>
            <w:tcW w:w="2343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0,00000036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0,99802</w:t>
            </w:r>
          </w:p>
        </w:tc>
      </w:tr>
      <w:tr w:rsidR="00AA7754" w:rsidRPr="00A710F9" w:rsidTr="00AA7754">
        <w:trPr>
          <w:trHeight w:val="80"/>
        </w:trPr>
        <w:tc>
          <w:tcPr>
            <w:tcW w:w="1417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372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до 2000г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более 15</w:t>
            </w:r>
          </w:p>
        </w:tc>
        <w:tc>
          <w:tcPr>
            <w:tcW w:w="2343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0,00000212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0,98836</w:t>
            </w:r>
          </w:p>
        </w:tc>
      </w:tr>
      <w:tr w:rsidR="00AA7754" w:rsidRPr="00A710F9" w:rsidTr="00AA7754">
        <w:trPr>
          <w:trHeight w:val="80"/>
        </w:trPr>
        <w:tc>
          <w:tcPr>
            <w:tcW w:w="1417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142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до 2000г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более 15</w:t>
            </w:r>
          </w:p>
        </w:tc>
        <w:tc>
          <w:tcPr>
            <w:tcW w:w="2343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0,00000081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0,99554</w:t>
            </w:r>
          </w:p>
        </w:tc>
      </w:tr>
      <w:tr w:rsidR="00AA7754" w:rsidRPr="00A710F9" w:rsidTr="00AA7754">
        <w:trPr>
          <w:trHeight w:val="80"/>
        </w:trPr>
        <w:tc>
          <w:tcPr>
            <w:tcW w:w="1417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840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до 2000г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</w:pPr>
            <w:r w:rsidRPr="00A710F9">
              <w:rPr>
                <w:color w:val="000000"/>
              </w:rPr>
              <w:t>более 15</w:t>
            </w:r>
          </w:p>
        </w:tc>
        <w:tc>
          <w:tcPr>
            <w:tcW w:w="2343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0,00000479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A7754" w:rsidRPr="00A710F9" w:rsidRDefault="00AA7754" w:rsidP="00AA7754">
            <w:pPr>
              <w:jc w:val="center"/>
              <w:rPr>
                <w:color w:val="000000"/>
              </w:rPr>
            </w:pPr>
            <w:r w:rsidRPr="00A710F9">
              <w:rPr>
                <w:color w:val="000000"/>
              </w:rPr>
              <w:t>0,97392</w:t>
            </w:r>
          </w:p>
        </w:tc>
      </w:tr>
    </w:tbl>
    <w:p w:rsidR="00AA7754" w:rsidRPr="00174C43" w:rsidRDefault="00AA7754" w:rsidP="00AA7754">
      <w:pPr>
        <w:pStyle w:val="aa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4C43">
        <w:rPr>
          <w:rFonts w:ascii="Times New Roman" w:hAnsi="Times New Roman"/>
          <w:color w:val="000000"/>
          <w:sz w:val="24"/>
          <w:szCs w:val="24"/>
        </w:rPr>
        <w:t>Минимально допустимое значение показателя вероятности безотказной работы составляет 0,9. Значительно меньшие значения вероятности безотказной работы для сист</w:t>
      </w:r>
      <w:r>
        <w:rPr>
          <w:rFonts w:ascii="Times New Roman" w:hAnsi="Times New Roman"/>
          <w:color w:val="000000"/>
          <w:sz w:val="24"/>
          <w:szCs w:val="24"/>
        </w:rPr>
        <w:t xml:space="preserve">ем теплоснабжения объясняются, прежде всего, </w:t>
      </w:r>
      <w:r w:rsidRPr="00174C43">
        <w:rPr>
          <w:rFonts w:ascii="Times New Roman" w:hAnsi="Times New Roman"/>
          <w:color w:val="000000"/>
          <w:sz w:val="24"/>
          <w:szCs w:val="24"/>
        </w:rPr>
        <w:t>практически полным исчерпанием физического ресурса тепловых сетей.</w:t>
      </w:r>
    </w:p>
    <w:p w:rsidR="00AA7754" w:rsidRDefault="00AA7754" w:rsidP="00AA7754">
      <w:pPr>
        <w:pStyle w:val="aa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4C43">
        <w:rPr>
          <w:rFonts w:ascii="Times New Roman" w:hAnsi="Times New Roman"/>
          <w:color w:val="000000"/>
          <w:sz w:val="24"/>
          <w:szCs w:val="24"/>
        </w:rPr>
        <w:t>На текущий момент эксплуатационная надежность тепловых сетей городского поселения обеспечивалась за счет текущей ликвидации возникающих повреждений в тепловых сетях и недопущению</w:t>
      </w:r>
      <w:r w:rsidRPr="003C1FC9">
        <w:rPr>
          <w:rFonts w:ascii="Times New Roman" w:hAnsi="Times New Roman"/>
          <w:color w:val="000000"/>
          <w:sz w:val="24"/>
          <w:szCs w:val="24"/>
        </w:rPr>
        <w:t xml:space="preserve"> их развития в серьезные аварии с тяжелыми последствиями.</w:t>
      </w:r>
    </w:p>
    <w:p w:rsidR="00AA7754" w:rsidRDefault="00AA7754" w:rsidP="0047564D">
      <w:pPr>
        <w:pStyle w:val="af5"/>
        <w:spacing w:after="0"/>
        <w:jc w:val="both"/>
      </w:pPr>
    </w:p>
    <w:p w:rsidR="00AA7754" w:rsidRDefault="00AA7754" w:rsidP="00AA7754">
      <w:pPr>
        <w:pStyle w:val="af5"/>
        <w:jc w:val="both"/>
        <w:outlineLvl w:val="0"/>
      </w:pPr>
      <w:bookmarkStart w:id="174" w:name="_Toc428729520"/>
      <w:r>
        <w:t>ГЛАВА 10 ОБОСНОВАНИЕ ИНВЕСТИЦИЙ В СТРОИТЕЛЬСТВО, РЕКОНСТРУКЦИЮ И ТЕХНИЧЕСКОЕ ПЕРЕВООРУЖЕНИЕ</w:t>
      </w:r>
      <w:bookmarkEnd w:id="172"/>
      <w:bookmarkEnd w:id="173"/>
      <w:bookmarkEnd w:id="174"/>
    </w:p>
    <w:p w:rsidR="00AA7754" w:rsidRPr="00AA7754" w:rsidRDefault="00AA7754" w:rsidP="00AA7754">
      <w:pPr>
        <w:tabs>
          <w:tab w:val="left" w:pos="993"/>
        </w:tabs>
        <w:autoSpaceDE w:val="0"/>
        <w:autoSpaceDN w:val="0"/>
        <w:adjustRightInd w:val="0"/>
        <w:spacing w:before="120" w:after="120"/>
        <w:ind w:firstLine="709"/>
        <w:jc w:val="both"/>
        <w:rPr>
          <w:rFonts w:eastAsia="Calibri"/>
          <w:color w:val="062000"/>
          <w:sz w:val="24"/>
          <w:szCs w:val="24"/>
        </w:rPr>
      </w:pPr>
      <w:r w:rsidRPr="00AA7754">
        <w:rPr>
          <w:rFonts w:eastAsia="Calibri"/>
          <w:color w:val="062000"/>
          <w:sz w:val="24"/>
          <w:szCs w:val="24"/>
        </w:rPr>
        <w:t>Стоимость капитальных вложений определена ориентировочно исходя из экспертных оценок, имеющихся сводных сметных расчетов по объектам-аналогам, удельных затрат на единицу создаваемой мощности. При разработке проектно-сметной документации по каждому проекту стоимость подлежит уточнению. Средняя удельная цена реконструкции 1 п.м. сетей теплоснабжения по данным оценки удельной стоимости строительства / реконструкции сетей по их аналогам составляет 5 тыс. руб./п.м.</w:t>
      </w:r>
    </w:p>
    <w:p w:rsidR="00AA7754" w:rsidRPr="00AA7754" w:rsidRDefault="00AA7754" w:rsidP="00AA7754">
      <w:pPr>
        <w:tabs>
          <w:tab w:val="left" w:pos="993"/>
        </w:tabs>
        <w:autoSpaceDE w:val="0"/>
        <w:autoSpaceDN w:val="0"/>
        <w:adjustRightInd w:val="0"/>
        <w:spacing w:before="120" w:after="120"/>
        <w:ind w:firstLine="709"/>
        <w:jc w:val="both"/>
        <w:rPr>
          <w:rFonts w:eastAsia="Calibri"/>
          <w:color w:val="062000"/>
          <w:sz w:val="24"/>
          <w:szCs w:val="24"/>
        </w:rPr>
      </w:pPr>
      <w:r w:rsidRPr="00AA7754">
        <w:rPr>
          <w:rFonts w:eastAsia="Calibri"/>
          <w:color w:val="062000"/>
          <w:sz w:val="24"/>
          <w:szCs w:val="24"/>
        </w:rPr>
        <w:t>Таблица 10.1 Стоимость капитальных вложений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91"/>
        <w:gridCol w:w="2492"/>
        <w:gridCol w:w="2492"/>
        <w:gridCol w:w="2492"/>
      </w:tblGrid>
      <w:tr w:rsidR="00AA7754" w:rsidTr="00AA7754">
        <w:tc>
          <w:tcPr>
            <w:tcW w:w="2491" w:type="dxa"/>
            <w:vMerge w:val="restart"/>
            <w:shd w:val="clear" w:color="auto" w:fill="auto"/>
            <w:vAlign w:val="center"/>
          </w:tcPr>
          <w:p w:rsidR="00AA7754" w:rsidRPr="00AA7754" w:rsidRDefault="00AA7754" w:rsidP="00AA775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A7754">
              <w:rPr>
                <w:rFonts w:eastAsia="Calibri"/>
                <w:sz w:val="24"/>
                <w:szCs w:val="24"/>
              </w:rPr>
              <w:t>Название мероприятия</w:t>
            </w:r>
          </w:p>
        </w:tc>
        <w:tc>
          <w:tcPr>
            <w:tcW w:w="7476" w:type="dxa"/>
            <w:gridSpan w:val="3"/>
            <w:shd w:val="clear" w:color="auto" w:fill="auto"/>
            <w:vAlign w:val="center"/>
          </w:tcPr>
          <w:p w:rsidR="00AA7754" w:rsidRPr="00AA7754" w:rsidRDefault="00AA7754" w:rsidP="00AA775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A7754">
              <w:rPr>
                <w:rFonts w:eastAsia="Calibri"/>
                <w:sz w:val="24"/>
                <w:szCs w:val="24"/>
              </w:rPr>
              <w:t>Стоимость реализации млн. рублей</w:t>
            </w:r>
          </w:p>
        </w:tc>
      </w:tr>
      <w:tr w:rsidR="00AA7754" w:rsidTr="0047564D">
        <w:trPr>
          <w:trHeight w:val="70"/>
        </w:trPr>
        <w:tc>
          <w:tcPr>
            <w:tcW w:w="2491" w:type="dxa"/>
            <w:vMerge/>
            <w:shd w:val="clear" w:color="auto" w:fill="auto"/>
            <w:vAlign w:val="center"/>
          </w:tcPr>
          <w:p w:rsidR="00AA7754" w:rsidRPr="00AA7754" w:rsidRDefault="00AA7754" w:rsidP="00AA775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AA7754" w:rsidRPr="00AA7754" w:rsidRDefault="00AA7754" w:rsidP="00AA775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A7754">
              <w:rPr>
                <w:rFonts w:eastAsia="Calibri"/>
                <w:sz w:val="24"/>
                <w:szCs w:val="24"/>
                <w:lang w:val="en-US"/>
              </w:rPr>
              <w:t xml:space="preserve">I </w:t>
            </w:r>
            <w:r w:rsidRPr="00AA7754">
              <w:rPr>
                <w:rFonts w:eastAsia="Calibri"/>
                <w:sz w:val="24"/>
                <w:szCs w:val="24"/>
              </w:rPr>
              <w:t>этап (до 2020г.)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AA7754" w:rsidRPr="00AA7754" w:rsidRDefault="00AA7754" w:rsidP="00AA775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A7754">
              <w:rPr>
                <w:rFonts w:eastAsia="Calibri"/>
                <w:sz w:val="24"/>
                <w:szCs w:val="24"/>
                <w:lang w:val="en-US"/>
              </w:rPr>
              <w:t>II</w:t>
            </w:r>
            <w:r w:rsidRPr="00AA7754">
              <w:rPr>
                <w:rFonts w:eastAsia="Calibri"/>
                <w:sz w:val="24"/>
                <w:szCs w:val="24"/>
              </w:rPr>
              <w:t xml:space="preserve"> этап (до 2025г.)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AA7754" w:rsidRPr="00AA7754" w:rsidRDefault="00AA7754" w:rsidP="00AA775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A7754">
              <w:rPr>
                <w:rFonts w:eastAsia="Calibri"/>
                <w:sz w:val="24"/>
                <w:szCs w:val="24"/>
              </w:rPr>
              <w:t>Расчетный срок (до 2029г.)</w:t>
            </w:r>
          </w:p>
        </w:tc>
      </w:tr>
      <w:tr w:rsidR="00AA7754" w:rsidTr="00AA7754">
        <w:tc>
          <w:tcPr>
            <w:tcW w:w="2491" w:type="dxa"/>
            <w:shd w:val="clear" w:color="auto" w:fill="auto"/>
            <w:vAlign w:val="center"/>
          </w:tcPr>
          <w:p w:rsidR="00AA7754" w:rsidRPr="00AA7754" w:rsidRDefault="00AA7754" w:rsidP="00AA775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A7754">
              <w:rPr>
                <w:rFonts w:eastAsia="Calibri"/>
                <w:sz w:val="24"/>
                <w:szCs w:val="24"/>
              </w:rPr>
              <w:t>Реконструкция котельных</w:t>
            </w:r>
          </w:p>
        </w:tc>
        <w:tc>
          <w:tcPr>
            <w:tcW w:w="4984" w:type="dxa"/>
            <w:gridSpan w:val="2"/>
            <w:shd w:val="clear" w:color="auto" w:fill="auto"/>
            <w:vAlign w:val="center"/>
          </w:tcPr>
          <w:p w:rsidR="00AA7754" w:rsidRPr="00AA7754" w:rsidRDefault="00AA7754" w:rsidP="00AA775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A7754">
              <w:rPr>
                <w:rFonts w:eastAsia="Calibri"/>
                <w:sz w:val="24"/>
                <w:szCs w:val="24"/>
              </w:rPr>
              <w:t>20.0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AA7754" w:rsidRPr="00AA7754" w:rsidRDefault="00AA7754" w:rsidP="00AA775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A7754">
              <w:rPr>
                <w:rFonts w:eastAsia="Calibri"/>
                <w:sz w:val="24"/>
                <w:szCs w:val="24"/>
              </w:rPr>
              <w:t>10.0</w:t>
            </w:r>
          </w:p>
        </w:tc>
      </w:tr>
      <w:tr w:rsidR="00AA7754" w:rsidTr="00AA7754">
        <w:tc>
          <w:tcPr>
            <w:tcW w:w="2491" w:type="dxa"/>
            <w:shd w:val="clear" w:color="auto" w:fill="auto"/>
            <w:vAlign w:val="center"/>
          </w:tcPr>
          <w:p w:rsidR="00AA7754" w:rsidRPr="00AA7754" w:rsidRDefault="00AA7754" w:rsidP="00AA775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A7754">
              <w:rPr>
                <w:rFonts w:eastAsia="Calibri"/>
                <w:sz w:val="24"/>
                <w:szCs w:val="24"/>
              </w:rPr>
              <w:t>Реконструкция сетей теплоснабжения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AA7754" w:rsidRPr="00AA7754" w:rsidRDefault="00AA7754" w:rsidP="00AA775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A7754">
              <w:rPr>
                <w:rFonts w:eastAsia="Calibri"/>
                <w:sz w:val="24"/>
                <w:szCs w:val="24"/>
              </w:rPr>
              <w:t>7,5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AA7754" w:rsidRPr="00AA7754" w:rsidRDefault="00AA7754" w:rsidP="00AA775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A7754">
              <w:rPr>
                <w:rFonts w:eastAsia="Calibri"/>
                <w:sz w:val="24"/>
                <w:szCs w:val="24"/>
              </w:rPr>
              <w:t>7,5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AA7754" w:rsidRPr="00AA7754" w:rsidRDefault="00AA7754" w:rsidP="00AA775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AA7754">
              <w:rPr>
                <w:rFonts w:eastAsia="Calibri"/>
                <w:sz w:val="24"/>
                <w:szCs w:val="24"/>
              </w:rPr>
              <w:t>10.0</w:t>
            </w:r>
          </w:p>
        </w:tc>
      </w:tr>
    </w:tbl>
    <w:p w:rsidR="00AA7754" w:rsidRPr="00AA7754" w:rsidRDefault="00AA7754" w:rsidP="0047564D">
      <w:pPr>
        <w:ind w:firstLine="709"/>
        <w:jc w:val="both"/>
        <w:rPr>
          <w:rFonts w:eastAsia="Calibri"/>
          <w:color w:val="062000"/>
          <w:sz w:val="24"/>
          <w:szCs w:val="24"/>
        </w:rPr>
      </w:pPr>
      <w:r w:rsidRPr="00AA7754">
        <w:rPr>
          <w:rFonts w:eastAsia="Calibri"/>
          <w:color w:val="062000"/>
          <w:sz w:val="24"/>
          <w:szCs w:val="24"/>
        </w:rPr>
        <w:t xml:space="preserve">Объем капиталовложений в мероприятия по повышению качества и надежности системы теплоснабжения с учетом перспективного развития сельского поселения Леуши составляет ориентировочно 55 млн. рублей. Основными источниками финансирования являются: </w:t>
      </w:r>
    </w:p>
    <w:p w:rsidR="00AA7754" w:rsidRPr="00AA7754" w:rsidRDefault="00AA7754" w:rsidP="00AA7754">
      <w:pPr>
        <w:pStyle w:val="aa"/>
        <w:numPr>
          <w:ilvl w:val="0"/>
          <w:numId w:val="48"/>
        </w:numPr>
        <w:spacing w:after="0"/>
        <w:rPr>
          <w:rFonts w:ascii="Times New Roman" w:hAnsi="Times New Roman"/>
          <w:color w:val="062000"/>
          <w:sz w:val="24"/>
          <w:szCs w:val="24"/>
        </w:rPr>
      </w:pPr>
      <w:r w:rsidRPr="00AA7754">
        <w:rPr>
          <w:rFonts w:ascii="Times New Roman" w:hAnsi="Times New Roman"/>
          <w:color w:val="062000"/>
          <w:sz w:val="24"/>
          <w:szCs w:val="24"/>
        </w:rPr>
        <w:t xml:space="preserve">средства окружного бюджета; </w:t>
      </w:r>
    </w:p>
    <w:p w:rsidR="00AA7754" w:rsidRPr="00AA7754" w:rsidRDefault="00AA7754" w:rsidP="00AA7754">
      <w:pPr>
        <w:pStyle w:val="aa"/>
        <w:numPr>
          <w:ilvl w:val="0"/>
          <w:numId w:val="48"/>
        </w:numPr>
        <w:spacing w:after="0"/>
        <w:rPr>
          <w:rFonts w:ascii="Times New Roman" w:hAnsi="Times New Roman"/>
          <w:color w:val="062000"/>
          <w:sz w:val="24"/>
          <w:szCs w:val="24"/>
        </w:rPr>
      </w:pPr>
      <w:r w:rsidRPr="00AA7754">
        <w:rPr>
          <w:rFonts w:ascii="Times New Roman" w:hAnsi="Times New Roman"/>
          <w:color w:val="062000"/>
          <w:sz w:val="24"/>
          <w:szCs w:val="24"/>
        </w:rPr>
        <w:t>средства бюджета муниципального района;</w:t>
      </w:r>
    </w:p>
    <w:p w:rsidR="00AA7754" w:rsidRPr="00AA7754" w:rsidRDefault="00AA7754" w:rsidP="00AA7754">
      <w:pPr>
        <w:pStyle w:val="aa"/>
        <w:numPr>
          <w:ilvl w:val="0"/>
          <w:numId w:val="48"/>
        </w:numPr>
        <w:spacing w:after="0"/>
        <w:rPr>
          <w:rFonts w:ascii="Times New Roman" w:hAnsi="Times New Roman"/>
          <w:color w:val="062000"/>
          <w:sz w:val="24"/>
          <w:szCs w:val="24"/>
        </w:rPr>
      </w:pPr>
      <w:r w:rsidRPr="00AA7754">
        <w:rPr>
          <w:rFonts w:ascii="Times New Roman" w:hAnsi="Times New Roman"/>
          <w:color w:val="062000"/>
          <w:sz w:val="24"/>
          <w:szCs w:val="24"/>
        </w:rPr>
        <w:t>средства полученные в части инвестиционной надбавки к тарифу;</w:t>
      </w:r>
    </w:p>
    <w:p w:rsidR="00AA7754" w:rsidRPr="00AA7754" w:rsidRDefault="00AA7754" w:rsidP="00AA7754">
      <w:pPr>
        <w:pStyle w:val="aa"/>
        <w:numPr>
          <w:ilvl w:val="0"/>
          <w:numId w:val="48"/>
        </w:numPr>
        <w:spacing w:after="0"/>
        <w:rPr>
          <w:rFonts w:ascii="Times New Roman" w:hAnsi="Times New Roman"/>
          <w:color w:val="062000"/>
          <w:sz w:val="24"/>
          <w:szCs w:val="24"/>
        </w:rPr>
      </w:pPr>
      <w:r w:rsidRPr="00AA7754">
        <w:rPr>
          <w:rFonts w:ascii="Times New Roman" w:hAnsi="Times New Roman"/>
          <w:color w:val="062000"/>
          <w:sz w:val="24"/>
          <w:szCs w:val="24"/>
        </w:rPr>
        <w:t xml:space="preserve">кредитные средства и муниципальный заем; </w:t>
      </w:r>
    </w:p>
    <w:p w:rsidR="00AA7754" w:rsidRPr="00AA7754" w:rsidRDefault="00AA7754" w:rsidP="00AA7754">
      <w:pPr>
        <w:pStyle w:val="aa"/>
        <w:numPr>
          <w:ilvl w:val="0"/>
          <w:numId w:val="48"/>
        </w:numPr>
        <w:spacing w:after="0"/>
        <w:rPr>
          <w:rFonts w:ascii="Times New Roman" w:hAnsi="Times New Roman"/>
          <w:color w:val="062000"/>
          <w:sz w:val="24"/>
          <w:szCs w:val="24"/>
        </w:rPr>
      </w:pPr>
      <w:r w:rsidRPr="00AA7754">
        <w:rPr>
          <w:rFonts w:ascii="Times New Roman" w:hAnsi="Times New Roman"/>
          <w:color w:val="062000"/>
          <w:sz w:val="24"/>
          <w:szCs w:val="24"/>
        </w:rPr>
        <w:t xml:space="preserve">собственные средства предприятий, заказчиков - застройщиков; </w:t>
      </w:r>
      <w:bookmarkStart w:id="175" w:name="_Toc428729521"/>
    </w:p>
    <w:p w:rsidR="00AA7754" w:rsidRPr="00AA7754" w:rsidRDefault="00AA7754" w:rsidP="00AA7754">
      <w:pPr>
        <w:pStyle w:val="aa"/>
        <w:numPr>
          <w:ilvl w:val="0"/>
          <w:numId w:val="48"/>
        </w:numPr>
        <w:spacing w:after="0"/>
        <w:rPr>
          <w:rFonts w:ascii="Times New Roman" w:hAnsi="Times New Roman"/>
          <w:color w:val="062000"/>
          <w:sz w:val="24"/>
          <w:szCs w:val="24"/>
        </w:rPr>
      </w:pPr>
      <w:r w:rsidRPr="00AA7754">
        <w:rPr>
          <w:rFonts w:ascii="Times New Roman" w:hAnsi="Times New Roman"/>
          <w:color w:val="062000"/>
          <w:sz w:val="24"/>
          <w:szCs w:val="24"/>
        </w:rPr>
        <w:t>иные средства, предусмотренные законодательством.</w:t>
      </w:r>
      <w:bookmarkEnd w:id="175"/>
      <w:r w:rsidRPr="00E14212">
        <w:rPr>
          <w:rFonts w:ascii="Times New Roman" w:hAnsi="Times New Roman"/>
          <w:sz w:val="24"/>
          <w:szCs w:val="24"/>
        </w:rPr>
        <w:br w:type="page"/>
      </w:r>
    </w:p>
    <w:p w:rsidR="00AA7754" w:rsidRPr="00CA629B" w:rsidRDefault="00AA7754" w:rsidP="00AA7754">
      <w:pPr>
        <w:pStyle w:val="af5"/>
        <w:pageBreakBefore/>
        <w:spacing w:after="240"/>
        <w:outlineLvl w:val="0"/>
      </w:pPr>
      <w:bookmarkStart w:id="176" w:name="_Toc428729522"/>
      <w:r w:rsidRPr="00CA629B">
        <w:lastRenderedPageBreak/>
        <w:t>СПИСОК ЛИТЕРАТУРЫ</w:t>
      </w:r>
      <w:bookmarkEnd w:id="103"/>
      <w:bookmarkEnd w:id="104"/>
      <w:bookmarkEnd w:id="105"/>
      <w:bookmarkEnd w:id="106"/>
      <w:bookmarkEnd w:id="176"/>
    </w:p>
    <w:p w:rsidR="00AA7754" w:rsidRPr="00CA629B" w:rsidRDefault="00AA7754" w:rsidP="00D1466E">
      <w:pPr>
        <w:pStyle w:val="aa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A629B">
        <w:rPr>
          <w:rFonts w:ascii="Times New Roman" w:hAnsi="Times New Roman"/>
          <w:sz w:val="24"/>
          <w:szCs w:val="24"/>
        </w:rPr>
        <w:t>Федеральный закон от 26.07.2010 года № 190-ФЗ «О теплоснабжении».</w:t>
      </w:r>
    </w:p>
    <w:p w:rsidR="00AA7754" w:rsidRPr="00CA629B" w:rsidRDefault="00AA7754" w:rsidP="00D1466E">
      <w:pPr>
        <w:pStyle w:val="aa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A629B">
        <w:rPr>
          <w:rFonts w:ascii="Times New Roman" w:hAnsi="Times New Roman"/>
          <w:sz w:val="24"/>
          <w:szCs w:val="24"/>
        </w:rPr>
        <w:t>Постановление Правительства РФ от 22 февраля 2012 г. № 154 «О требованиях к схемам теплоснабжения, порядку их разработки и утвер</w:t>
      </w:r>
      <w:r>
        <w:rPr>
          <w:rFonts w:ascii="Times New Roman" w:hAnsi="Times New Roman"/>
          <w:sz w:val="24"/>
          <w:szCs w:val="24"/>
        </w:rPr>
        <w:t>ждения</w:t>
      </w:r>
      <w:r w:rsidRPr="00CA629B">
        <w:rPr>
          <w:rFonts w:ascii="Times New Roman" w:hAnsi="Times New Roman"/>
          <w:sz w:val="24"/>
          <w:szCs w:val="24"/>
        </w:rPr>
        <w:t>».</w:t>
      </w:r>
    </w:p>
    <w:p w:rsidR="00AA7754" w:rsidRPr="00CA629B" w:rsidRDefault="00AA7754" w:rsidP="00D1466E">
      <w:pPr>
        <w:pStyle w:val="aa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A629B">
        <w:rPr>
          <w:rFonts w:ascii="Times New Roman" w:hAnsi="Times New Roman"/>
          <w:sz w:val="24"/>
          <w:szCs w:val="24"/>
        </w:rPr>
        <w:t>Приказ об утверждении методических рекомендаций по разработке схем теплоснабжения.</w:t>
      </w:r>
    </w:p>
    <w:p w:rsidR="00AA7754" w:rsidRPr="004E7275" w:rsidRDefault="00AA7754" w:rsidP="00D1466E">
      <w:pPr>
        <w:pStyle w:val="aa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E7275">
        <w:rPr>
          <w:rFonts w:ascii="Times New Roman" w:hAnsi="Times New Roman"/>
          <w:sz w:val="24"/>
          <w:szCs w:val="24"/>
        </w:rPr>
        <w:t>Методические рекомендации по разработке схем теплоснабжения.</w:t>
      </w:r>
    </w:p>
    <w:p w:rsidR="00AA7754" w:rsidRPr="004E7275" w:rsidRDefault="00AA7754" w:rsidP="00D1466E">
      <w:pPr>
        <w:pStyle w:val="aa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E7275">
        <w:rPr>
          <w:rStyle w:val="afc"/>
        </w:rPr>
        <w:t>Генеральный план сельского поселения Леуши</w:t>
      </w:r>
      <w:r w:rsidRPr="004E7275">
        <w:rPr>
          <w:rFonts w:ascii="Times New Roman" w:hAnsi="Times New Roman"/>
          <w:sz w:val="24"/>
          <w:szCs w:val="24"/>
        </w:rPr>
        <w:t>.</w:t>
      </w:r>
    </w:p>
    <w:p w:rsidR="00AA7754" w:rsidRPr="004E7275" w:rsidRDefault="00AA7754" w:rsidP="00D1466E">
      <w:pPr>
        <w:pStyle w:val="aa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77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СНиП 41-01-2003"Отопление, вентиляция и кондиционирование"</w:t>
      </w:r>
    </w:p>
    <w:p w:rsidR="00AA7754" w:rsidRPr="004E7275" w:rsidRDefault="00AA7754" w:rsidP="00D1466E">
      <w:pPr>
        <w:pStyle w:val="aa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7754">
        <w:rPr>
          <w:rFonts w:ascii="Times New Roman" w:hAnsi="Times New Roman"/>
          <w:caps/>
          <w:color w:val="000000"/>
          <w:sz w:val="24"/>
          <w:szCs w:val="24"/>
        </w:rPr>
        <w:t>ГОСТ Р 54860-2011 ТЕПЛОСНАБЖЕНИЕ ЗДАНИЙ.</w:t>
      </w:r>
    </w:p>
    <w:p w:rsidR="00AA7754" w:rsidRPr="00AA7754" w:rsidRDefault="00F76AD9" w:rsidP="00D1466E">
      <w:pPr>
        <w:pStyle w:val="aa"/>
        <w:numPr>
          <w:ilvl w:val="0"/>
          <w:numId w:val="6"/>
        </w:numPr>
        <w:spacing w:after="0"/>
        <w:ind w:left="0" w:firstLine="3"/>
        <w:rPr>
          <w:rFonts w:ascii="Times New Roman" w:hAnsi="Times New Roman"/>
          <w:color w:val="000000"/>
          <w:sz w:val="24"/>
          <w:szCs w:val="24"/>
        </w:rPr>
      </w:pPr>
      <w:hyperlink r:id="rId13" w:history="1">
        <w:r w:rsidR="00AA7754" w:rsidRPr="00AA7754">
          <w:rPr>
            <w:rStyle w:val="a8"/>
            <w:rFonts w:ascii="Times New Roman" w:hAnsi="Times New Roman"/>
            <w:bCs/>
            <w:color w:val="000000"/>
            <w:szCs w:val="24"/>
          </w:rPr>
          <w:t>СНиП 23-01-99 "Строительная климатология"</w:t>
        </w:r>
      </w:hyperlink>
    </w:p>
    <w:p w:rsidR="00AA7754" w:rsidRPr="00AA7754" w:rsidRDefault="00F76AD9" w:rsidP="00D1466E">
      <w:pPr>
        <w:pStyle w:val="aa"/>
        <w:numPr>
          <w:ilvl w:val="0"/>
          <w:numId w:val="6"/>
        </w:numPr>
        <w:spacing w:after="0"/>
        <w:ind w:left="0" w:firstLine="3"/>
        <w:rPr>
          <w:rFonts w:ascii="Times New Roman" w:hAnsi="Times New Roman"/>
          <w:color w:val="000000"/>
          <w:sz w:val="24"/>
          <w:szCs w:val="24"/>
        </w:rPr>
      </w:pPr>
      <w:hyperlink r:id="rId14" w:history="1">
        <w:r w:rsidR="00AA7754" w:rsidRPr="00AA7754">
          <w:rPr>
            <w:rStyle w:val="a8"/>
            <w:rFonts w:ascii="Times New Roman" w:hAnsi="Times New Roman"/>
            <w:bCs/>
            <w:color w:val="000000"/>
            <w:szCs w:val="24"/>
          </w:rPr>
          <w:t>СНиП 3.05.03-85 "Тепловые сети"</w:t>
        </w:r>
        <w:r w:rsidR="00AA7754" w:rsidRPr="00AA7754">
          <w:rPr>
            <w:rStyle w:val="apple-converted-space"/>
            <w:rFonts w:ascii="Times New Roman" w:hAnsi="Times New Roman"/>
            <w:bCs/>
            <w:color w:val="000000"/>
            <w:sz w:val="24"/>
            <w:szCs w:val="24"/>
          </w:rPr>
          <w:t> </w:t>
        </w:r>
      </w:hyperlink>
    </w:p>
    <w:p w:rsidR="00AA7754" w:rsidRPr="00AA7754" w:rsidRDefault="00AA7754" w:rsidP="00AA7754">
      <w:pPr>
        <w:ind w:right="275"/>
        <w:jc w:val="both"/>
        <w:rPr>
          <w:szCs w:val="28"/>
        </w:rPr>
      </w:pPr>
    </w:p>
    <w:sectPr w:rsidR="00AA7754" w:rsidRPr="00AA7754" w:rsidSect="004F755E">
      <w:pgSz w:w="11900" w:h="16820"/>
      <w:pgMar w:top="851" w:right="567" w:bottom="426" w:left="1560" w:header="720" w:footer="175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E79" w:rsidRDefault="00236E79">
      <w:r>
        <w:separator/>
      </w:r>
    </w:p>
  </w:endnote>
  <w:endnote w:type="continuationSeparator" w:id="1">
    <w:p w:rsidR="00236E79" w:rsidRDefault="00236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46" w:rsidRDefault="00F76AD9">
    <w:pPr>
      <w:pStyle w:val="af0"/>
      <w:jc w:val="right"/>
    </w:pPr>
    <w:r w:rsidRPr="006B7F7F">
      <w:rPr>
        <w:rFonts w:ascii="Times New Roman" w:hAnsi="Times New Roman"/>
      </w:rPr>
      <w:fldChar w:fldCharType="begin"/>
    </w:r>
    <w:r w:rsidR="00401546" w:rsidRPr="006B7F7F">
      <w:rPr>
        <w:rFonts w:ascii="Times New Roman" w:hAnsi="Times New Roman"/>
      </w:rPr>
      <w:instrText xml:space="preserve"> PAGE   \* MERGEFORMAT </w:instrText>
    </w:r>
    <w:r w:rsidRPr="006B7F7F">
      <w:rPr>
        <w:rFonts w:ascii="Times New Roman" w:hAnsi="Times New Roman"/>
      </w:rPr>
      <w:fldChar w:fldCharType="separate"/>
    </w:r>
    <w:r w:rsidR="00020A4D">
      <w:rPr>
        <w:rFonts w:ascii="Times New Roman" w:hAnsi="Times New Roman"/>
        <w:noProof/>
      </w:rPr>
      <w:t>48</w:t>
    </w:r>
    <w:r w:rsidRPr="006B7F7F">
      <w:rPr>
        <w:rFonts w:ascii="Times New Roman" w:hAnsi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E79" w:rsidRDefault="00236E79">
      <w:r>
        <w:separator/>
      </w:r>
    </w:p>
  </w:footnote>
  <w:footnote w:type="continuationSeparator" w:id="1">
    <w:p w:rsidR="00236E79" w:rsidRDefault="00236E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20C2"/>
    <w:multiLevelType w:val="hybridMultilevel"/>
    <w:tmpl w:val="EDC2F1F4"/>
    <w:lvl w:ilvl="0" w:tplc="7AA21D08">
      <w:start w:val="1"/>
      <w:numFmt w:val="decimal"/>
      <w:lvlText w:val="%1)"/>
      <w:lvlJc w:val="right"/>
      <w:pPr>
        <w:ind w:left="1212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394566"/>
    <w:multiLevelType w:val="hybridMultilevel"/>
    <w:tmpl w:val="987C79A4"/>
    <w:lvl w:ilvl="0" w:tplc="6D90B68A">
      <w:start w:val="1"/>
      <w:numFmt w:val="decimal"/>
      <w:lvlText w:val="%1."/>
      <w:lvlJc w:val="right"/>
      <w:pPr>
        <w:ind w:left="1212" w:hanging="360"/>
      </w:pPr>
      <w:rPr>
        <w:rFonts w:cs="Times New Roman" w:hint="default"/>
      </w:rPr>
    </w:lvl>
    <w:lvl w:ilvl="1" w:tplc="0C7EA8EA">
      <w:start w:val="1"/>
      <w:numFmt w:val="decimal"/>
      <w:lvlText w:val="%2)"/>
      <w:lvlJc w:val="left"/>
      <w:pPr>
        <w:ind w:left="2667" w:hanging="109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2">
    <w:nsid w:val="0A4E11A2"/>
    <w:multiLevelType w:val="hybridMultilevel"/>
    <w:tmpl w:val="407AD7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712C2D"/>
    <w:multiLevelType w:val="multilevel"/>
    <w:tmpl w:val="B4CC779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40" w:hanging="1800"/>
      </w:pPr>
      <w:rPr>
        <w:rFonts w:hint="default"/>
      </w:rPr>
    </w:lvl>
  </w:abstractNum>
  <w:abstractNum w:abstractNumId="4">
    <w:nsid w:val="0D8549A8"/>
    <w:multiLevelType w:val="hybridMultilevel"/>
    <w:tmpl w:val="F9ACDB9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38B6307"/>
    <w:multiLevelType w:val="hybridMultilevel"/>
    <w:tmpl w:val="99E466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69C1379"/>
    <w:multiLevelType w:val="hybridMultilevel"/>
    <w:tmpl w:val="6250F44A"/>
    <w:lvl w:ilvl="0" w:tplc="E70AFFF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8CC11C5"/>
    <w:multiLevelType w:val="hybridMultilevel"/>
    <w:tmpl w:val="6AD4B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432CB2"/>
    <w:multiLevelType w:val="hybridMultilevel"/>
    <w:tmpl w:val="F918C700"/>
    <w:lvl w:ilvl="0" w:tplc="2EE69C6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C220395"/>
    <w:multiLevelType w:val="hybridMultilevel"/>
    <w:tmpl w:val="FC26FC68"/>
    <w:lvl w:ilvl="0" w:tplc="BDDC354C">
      <w:start w:val="1"/>
      <w:numFmt w:val="russianLower"/>
      <w:lvlText w:val="%1)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">
    <w:nsid w:val="1C4364EC"/>
    <w:multiLevelType w:val="hybridMultilevel"/>
    <w:tmpl w:val="C89EE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E2565"/>
    <w:multiLevelType w:val="hybridMultilevel"/>
    <w:tmpl w:val="6D82A9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6264097"/>
    <w:multiLevelType w:val="hybridMultilevel"/>
    <w:tmpl w:val="3BBA9F2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26CC2295"/>
    <w:multiLevelType w:val="hybridMultilevel"/>
    <w:tmpl w:val="2C341E54"/>
    <w:lvl w:ilvl="0" w:tplc="BE543E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1E2734"/>
    <w:multiLevelType w:val="hybridMultilevel"/>
    <w:tmpl w:val="57361DCC"/>
    <w:lvl w:ilvl="0" w:tplc="F5E87768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1582AD7"/>
    <w:multiLevelType w:val="hybridMultilevel"/>
    <w:tmpl w:val="A4EA4BEE"/>
    <w:lvl w:ilvl="0" w:tplc="E70AFF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i w:val="0"/>
      </w:rPr>
    </w:lvl>
    <w:lvl w:ilvl="1" w:tplc="4D5E9A54">
      <w:numFmt w:val="bullet"/>
      <w:lvlText w:val="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E60854"/>
    <w:multiLevelType w:val="multilevel"/>
    <w:tmpl w:val="5BB0C7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/>
      </w:rPr>
    </w:lvl>
  </w:abstractNum>
  <w:abstractNum w:abstractNumId="17">
    <w:nsid w:val="320F3745"/>
    <w:multiLevelType w:val="multilevel"/>
    <w:tmpl w:val="28D2863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8">
    <w:nsid w:val="33E34D55"/>
    <w:multiLevelType w:val="multilevel"/>
    <w:tmpl w:val="D9DA15D2"/>
    <w:lvl w:ilvl="0">
      <w:start w:val="1"/>
      <w:numFmt w:val="decimal"/>
      <w:pStyle w:val="Maximyz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>
    <w:nsid w:val="37A31C48"/>
    <w:multiLevelType w:val="hybridMultilevel"/>
    <w:tmpl w:val="66B83AD8"/>
    <w:lvl w:ilvl="0" w:tplc="E70AFF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>
    <w:nsid w:val="3EA20055"/>
    <w:multiLevelType w:val="hybridMultilevel"/>
    <w:tmpl w:val="D39A5F0E"/>
    <w:lvl w:ilvl="0" w:tplc="E70AFF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4E83A22"/>
    <w:multiLevelType w:val="hybridMultilevel"/>
    <w:tmpl w:val="DE7A6D1E"/>
    <w:lvl w:ilvl="0" w:tplc="8696C7B4">
      <w:start w:val="1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479B4E06"/>
    <w:multiLevelType w:val="multilevel"/>
    <w:tmpl w:val="F8DCD9F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491D1929"/>
    <w:multiLevelType w:val="hybridMultilevel"/>
    <w:tmpl w:val="CC1C0B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B5969EE"/>
    <w:multiLevelType w:val="hybridMultilevel"/>
    <w:tmpl w:val="3428343C"/>
    <w:lvl w:ilvl="0" w:tplc="46C8E1B6">
      <w:start w:val="6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593933"/>
    <w:multiLevelType w:val="multilevel"/>
    <w:tmpl w:val="15B899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4C675390"/>
    <w:multiLevelType w:val="hybridMultilevel"/>
    <w:tmpl w:val="28A6AC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CCC78A1"/>
    <w:multiLevelType w:val="multilevel"/>
    <w:tmpl w:val="F906E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>
    <w:nsid w:val="53CB6A94"/>
    <w:multiLevelType w:val="hybridMultilevel"/>
    <w:tmpl w:val="F3EC6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7B3CDA"/>
    <w:multiLevelType w:val="hybridMultilevel"/>
    <w:tmpl w:val="62F24DBC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0">
    <w:nsid w:val="551973BD"/>
    <w:multiLevelType w:val="hybridMultilevel"/>
    <w:tmpl w:val="303265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F56899"/>
    <w:multiLevelType w:val="hybridMultilevel"/>
    <w:tmpl w:val="FBFA30A6"/>
    <w:lvl w:ilvl="0" w:tplc="978AF3E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6430553"/>
    <w:multiLevelType w:val="multilevel"/>
    <w:tmpl w:val="3C5042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579370C7"/>
    <w:multiLevelType w:val="hybridMultilevel"/>
    <w:tmpl w:val="ADCE6E1A"/>
    <w:lvl w:ilvl="0" w:tplc="3C722C58">
      <w:start w:val="1"/>
      <w:numFmt w:val="bullet"/>
      <w:lvlText w:val="­"/>
      <w:lvlJc w:val="left"/>
      <w:pPr>
        <w:ind w:left="3338" w:hanging="360"/>
      </w:pPr>
      <w:rPr>
        <w:rFonts w:ascii="Courier New" w:hAnsi="Courier New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83E0D55"/>
    <w:multiLevelType w:val="hybridMultilevel"/>
    <w:tmpl w:val="48B471FA"/>
    <w:lvl w:ilvl="0" w:tplc="E70AFF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D35ED7"/>
    <w:multiLevelType w:val="hybridMultilevel"/>
    <w:tmpl w:val="565210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DE97A20"/>
    <w:multiLevelType w:val="multilevel"/>
    <w:tmpl w:val="7A768C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7">
    <w:nsid w:val="60001C86"/>
    <w:multiLevelType w:val="multilevel"/>
    <w:tmpl w:val="434AF9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8">
    <w:nsid w:val="63B42BDA"/>
    <w:multiLevelType w:val="hybridMultilevel"/>
    <w:tmpl w:val="6324F300"/>
    <w:lvl w:ilvl="0" w:tplc="B29E02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8607495"/>
    <w:multiLevelType w:val="multilevel"/>
    <w:tmpl w:val="8EAAA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68D457DF"/>
    <w:multiLevelType w:val="multilevel"/>
    <w:tmpl w:val="8CF03E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/>
      </w:rPr>
    </w:lvl>
  </w:abstractNum>
  <w:abstractNum w:abstractNumId="41">
    <w:nsid w:val="6F461339"/>
    <w:multiLevelType w:val="hybridMultilevel"/>
    <w:tmpl w:val="34B8014C"/>
    <w:lvl w:ilvl="0" w:tplc="F5E87768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3E90C0B"/>
    <w:multiLevelType w:val="hybridMultilevel"/>
    <w:tmpl w:val="EF4600C8"/>
    <w:lvl w:ilvl="0" w:tplc="675EEDB6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3">
    <w:nsid w:val="75410529"/>
    <w:multiLevelType w:val="hybridMultilevel"/>
    <w:tmpl w:val="6AD4B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781A20"/>
    <w:multiLevelType w:val="hybridMultilevel"/>
    <w:tmpl w:val="DA1615A6"/>
    <w:lvl w:ilvl="0" w:tplc="E70AFF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A1B3C22"/>
    <w:multiLevelType w:val="hybridMultilevel"/>
    <w:tmpl w:val="653C2F20"/>
    <w:lvl w:ilvl="0" w:tplc="7554B8D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>
    <w:nsid w:val="7DE62390"/>
    <w:multiLevelType w:val="hybridMultilevel"/>
    <w:tmpl w:val="0BE84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A85020"/>
    <w:multiLevelType w:val="hybridMultilevel"/>
    <w:tmpl w:val="5BF65040"/>
    <w:lvl w:ilvl="0" w:tplc="F5E87768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6"/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8"/>
  </w:num>
  <w:num w:numId="6">
    <w:abstractNumId w:val="42"/>
  </w:num>
  <w:num w:numId="7">
    <w:abstractNumId w:val="32"/>
  </w:num>
  <w:num w:numId="8">
    <w:abstractNumId w:val="13"/>
  </w:num>
  <w:num w:numId="9">
    <w:abstractNumId w:val="43"/>
  </w:num>
  <w:num w:numId="10">
    <w:abstractNumId w:val="5"/>
  </w:num>
  <w:num w:numId="11">
    <w:abstractNumId w:val="27"/>
  </w:num>
  <w:num w:numId="12">
    <w:abstractNumId w:val="10"/>
  </w:num>
  <w:num w:numId="13">
    <w:abstractNumId w:val="26"/>
  </w:num>
  <w:num w:numId="14">
    <w:abstractNumId w:val="20"/>
  </w:num>
  <w:num w:numId="15">
    <w:abstractNumId w:val="19"/>
  </w:num>
  <w:num w:numId="16">
    <w:abstractNumId w:val="34"/>
  </w:num>
  <w:num w:numId="17">
    <w:abstractNumId w:val="41"/>
  </w:num>
  <w:num w:numId="18">
    <w:abstractNumId w:val="7"/>
  </w:num>
  <w:num w:numId="19">
    <w:abstractNumId w:val="8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5"/>
  </w:num>
  <w:num w:numId="23">
    <w:abstractNumId w:val="21"/>
  </w:num>
  <w:num w:numId="24">
    <w:abstractNumId w:val="15"/>
  </w:num>
  <w:num w:numId="25">
    <w:abstractNumId w:val="23"/>
  </w:num>
  <w:num w:numId="26">
    <w:abstractNumId w:val="25"/>
  </w:num>
  <w:num w:numId="27">
    <w:abstractNumId w:val="16"/>
  </w:num>
  <w:num w:numId="28">
    <w:abstractNumId w:val="40"/>
  </w:num>
  <w:num w:numId="29">
    <w:abstractNumId w:val="44"/>
  </w:num>
  <w:num w:numId="30">
    <w:abstractNumId w:val="1"/>
  </w:num>
  <w:num w:numId="31">
    <w:abstractNumId w:val="0"/>
  </w:num>
  <w:num w:numId="32">
    <w:abstractNumId w:val="24"/>
  </w:num>
  <w:num w:numId="33">
    <w:abstractNumId w:val="9"/>
  </w:num>
  <w:num w:numId="34">
    <w:abstractNumId w:val="6"/>
  </w:num>
  <w:num w:numId="35">
    <w:abstractNumId w:val="22"/>
  </w:num>
  <w:num w:numId="36">
    <w:abstractNumId w:val="28"/>
  </w:num>
  <w:num w:numId="37">
    <w:abstractNumId w:val="46"/>
  </w:num>
  <w:num w:numId="38">
    <w:abstractNumId w:val="4"/>
  </w:num>
  <w:num w:numId="39">
    <w:abstractNumId w:val="47"/>
  </w:num>
  <w:num w:numId="40">
    <w:abstractNumId w:val="39"/>
  </w:num>
  <w:num w:numId="41">
    <w:abstractNumId w:val="2"/>
  </w:num>
  <w:num w:numId="42">
    <w:abstractNumId w:val="14"/>
  </w:num>
  <w:num w:numId="43">
    <w:abstractNumId w:val="35"/>
  </w:num>
  <w:num w:numId="44">
    <w:abstractNumId w:val="31"/>
  </w:num>
  <w:num w:numId="45">
    <w:abstractNumId w:val="38"/>
  </w:num>
  <w:num w:numId="46">
    <w:abstractNumId w:val="3"/>
  </w:num>
  <w:num w:numId="47">
    <w:abstractNumId w:val="29"/>
  </w:num>
  <w:num w:numId="48">
    <w:abstractNumId w:val="12"/>
  </w:num>
  <w:num w:numId="49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9C68BA"/>
    <w:rsid w:val="00005C12"/>
    <w:rsid w:val="00020A4D"/>
    <w:rsid w:val="000322C0"/>
    <w:rsid w:val="00046375"/>
    <w:rsid w:val="000E2974"/>
    <w:rsid w:val="0010337C"/>
    <w:rsid w:val="00107DFB"/>
    <w:rsid w:val="001310C9"/>
    <w:rsid w:val="001428C9"/>
    <w:rsid w:val="00166845"/>
    <w:rsid w:val="00194864"/>
    <w:rsid w:val="001A1ADE"/>
    <w:rsid w:val="001F0A37"/>
    <w:rsid w:val="00203064"/>
    <w:rsid w:val="00236E79"/>
    <w:rsid w:val="00293903"/>
    <w:rsid w:val="002C069B"/>
    <w:rsid w:val="002C7D33"/>
    <w:rsid w:val="002D2D3B"/>
    <w:rsid w:val="002F1628"/>
    <w:rsid w:val="00323E3F"/>
    <w:rsid w:val="00331B42"/>
    <w:rsid w:val="00390261"/>
    <w:rsid w:val="003973CF"/>
    <w:rsid w:val="003A2888"/>
    <w:rsid w:val="003A66CD"/>
    <w:rsid w:val="003B4494"/>
    <w:rsid w:val="003C1C34"/>
    <w:rsid w:val="003C69C5"/>
    <w:rsid w:val="003F08AF"/>
    <w:rsid w:val="003F2AE6"/>
    <w:rsid w:val="00401546"/>
    <w:rsid w:val="00420AE6"/>
    <w:rsid w:val="0044007F"/>
    <w:rsid w:val="004436E8"/>
    <w:rsid w:val="0047564D"/>
    <w:rsid w:val="004A0BD3"/>
    <w:rsid w:val="004A422F"/>
    <w:rsid w:val="004A5547"/>
    <w:rsid w:val="004B2E7C"/>
    <w:rsid w:val="004B6D96"/>
    <w:rsid w:val="004E6EEA"/>
    <w:rsid w:val="004F755E"/>
    <w:rsid w:val="00502BC3"/>
    <w:rsid w:val="005058CB"/>
    <w:rsid w:val="005110D9"/>
    <w:rsid w:val="00533DDB"/>
    <w:rsid w:val="0053490F"/>
    <w:rsid w:val="00536C1D"/>
    <w:rsid w:val="005445F2"/>
    <w:rsid w:val="0055629E"/>
    <w:rsid w:val="005A5551"/>
    <w:rsid w:val="005B16C6"/>
    <w:rsid w:val="005C0465"/>
    <w:rsid w:val="005D2D26"/>
    <w:rsid w:val="00601C6F"/>
    <w:rsid w:val="00653E20"/>
    <w:rsid w:val="0067579D"/>
    <w:rsid w:val="006A2333"/>
    <w:rsid w:val="006A262C"/>
    <w:rsid w:val="006D3C32"/>
    <w:rsid w:val="006E75D5"/>
    <w:rsid w:val="006F51BB"/>
    <w:rsid w:val="0074028A"/>
    <w:rsid w:val="00741DF4"/>
    <w:rsid w:val="00744182"/>
    <w:rsid w:val="0075207A"/>
    <w:rsid w:val="0077422C"/>
    <w:rsid w:val="007A62D9"/>
    <w:rsid w:val="007D2405"/>
    <w:rsid w:val="007E5C86"/>
    <w:rsid w:val="008022B6"/>
    <w:rsid w:val="0081159B"/>
    <w:rsid w:val="00853EC4"/>
    <w:rsid w:val="00873F77"/>
    <w:rsid w:val="0089556D"/>
    <w:rsid w:val="00897EF3"/>
    <w:rsid w:val="008C65B3"/>
    <w:rsid w:val="008E6DDF"/>
    <w:rsid w:val="009111D9"/>
    <w:rsid w:val="009160E0"/>
    <w:rsid w:val="009561AD"/>
    <w:rsid w:val="00957796"/>
    <w:rsid w:val="0097516D"/>
    <w:rsid w:val="009850E9"/>
    <w:rsid w:val="00996429"/>
    <w:rsid w:val="009A5201"/>
    <w:rsid w:val="009B5237"/>
    <w:rsid w:val="009C68BA"/>
    <w:rsid w:val="009D0572"/>
    <w:rsid w:val="009D162B"/>
    <w:rsid w:val="009F1828"/>
    <w:rsid w:val="009F700E"/>
    <w:rsid w:val="00A076C9"/>
    <w:rsid w:val="00A10039"/>
    <w:rsid w:val="00A3556C"/>
    <w:rsid w:val="00A5178A"/>
    <w:rsid w:val="00A8400D"/>
    <w:rsid w:val="00AA7754"/>
    <w:rsid w:val="00AB4BA9"/>
    <w:rsid w:val="00AD01CC"/>
    <w:rsid w:val="00B23551"/>
    <w:rsid w:val="00B56775"/>
    <w:rsid w:val="00BC7469"/>
    <w:rsid w:val="00C01974"/>
    <w:rsid w:val="00C038CF"/>
    <w:rsid w:val="00C03904"/>
    <w:rsid w:val="00C200EC"/>
    <w:rsid w:val="00C27568"/>
    <w:rsid w:val="00C33FE7"/>
    <w:rsid w:val="00C45EC7"/>
    <w:rsid w:val="00C53748"/>
    <w:rsid w:val="00C6744C"/>
    <w:rsid w:val="00C811AA"/>
    <w:rsid w:val="00C9372C"/>
    <w:rsid w:val="00C951C5"/>
    <w:rsid w:val="00CA185B"/>
    <w:rsid w:val="00CA1D43"/>
    <w:rsid w:val="00CF4B62"/>
    <w:rsid w:val="00CF64D9"/>
    <w:rsid w:val="00D1466E"/>
    <w:rsid w:val="00D203B0"/>
    <w:rsid w:val="00D22CE2"/>
    <w:rsid w:val="00D608E5"/>
    <w:rsid w:val="00DA25AA"/>
    <w:rsid w:val="00E230D9"/>
    <w:rsid w:val="00E406BA"/>
    <w:rsid w:val="00EA7184"/>
    <w:rsid w:val="00EC3027"/>
    <w:rsid w:val="00EC4466"/>
    <w:rsid w:val="00ED6C9B"/>
    <w:rsid w:val="00ED7018"/>
    <w:rsid w:val="00F26ACA"/>
    <w:rsid w:val="00F322EC"/>
    <w:rsid w:val="00F37333"/>
    <w:rsid w:val="00F40EBE"/>
    <w:rsid w:val="00F55AAD"/>
    <w:rsid w:val="00F56D1E"/>
    <w:rsid w:val="00F60B42"/>
    <w:rsid w:val="00F61D2F"/>
    <w:rsid w:val="00F76AD9"/>
    <w:rsid w:val="00FB0416"/>
    <w:rsid w:val="00FC7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AA"/>
  </w:style>
  <w:style w:type="paragraph" w:styleId="1">
    <w:name w:val="heading 1"/>
    <w:basedOn w:val="a"/>
    <w:next w:val="a"/>
    <w:link w:val="10"/>
    <w:uiPriority w:val="9"/>
    <w:qFormat/>
    <w:rsid w:val="00F3733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AA7754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AA7754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AA7754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AA7754"/>
    <w:pPr>
      <w:spacing w:after="120" w:line="252" w:lineRule="auto"/>
      <w:jc w:val="center"/>
      <w:outlineLvl w:val="6"/>
    </w:pPr>
    <w:rPr>
      <w:rFonts w:ascii="Cambria" w:eastAsia="Calibri" w:hAnsi="Cambria"/>
      <w:i/>
      <w:iCs/>
      <w:caps/>
      <w:color w:val="943634"/>
      <w:spacing w:val="10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3A2888"/>
    <w:pPr>
      <w:widowControl w:val="0"/>
    </w:pPr>
    <w:rPr>
      <w:snapToGrid w:val="0"/>
      <w:sz w:val="16"/>
    </w:rPr>
  </w:style>
  <w:style w:type="paragraph" w:customStyle="1" w:styleId="FR1">
    <w:name w:val="FR1"/>
    <w:rsid w:val="003A2888"/>
    <w:pPr>
      <w:widowControl w:val="0"/>
      <w:spacing w:before="320"/>
      <w:jc w:val="right"/>
    </w:pPr>
    <w:rPr>
      <w:snapToGrid w:val="0"/>
      <w:sz w:val="32"/>
    </w:rPr>
  </w:style>
  <w:style w:type="paragraph" w:customStyle="1" w:styleId="FR2">
    <w:name w:val="FR2"/>
    <w:rsid w:val="003A2888"/>
    <w:pPr>
      <w:widowControl w:val="0"/>
      <w:spacing w:before="340"/>
    </w:pPr>
    <w:rPr>
      <w:snapToGrid w:val="0"/>
      <w:sz w:val="28"/>
    </w:rPr>
  </w:style>
  <w:style w:type="paragraph" w:customStyle="1" w:styleId="FR3">
    <w:name w:val="FR3"/>
    <w:rsid w:val="003A2888"/>
    <w:pPr>
      <w:widowControl w:val="0"/>
      <w:ind w:left="2920" w:right="2400"/>
      <w:jc w:val="center"/>
    </w:pPr>
    <w:rPr>
      <w:snapToGrid w:val="0"/>
      <w:sz w:val="24"/>
    </w:rPr>
  </w:style>
  <w:style w:type="paragraph" w:styleId="a3">
    <w:name w:val="Balloon Text"/>
    <w:basedOn w:val="a"/>
    <w:link w:val="a4"/>
    <w:uiPriority w:val="99"/>
    <w:semiHidden/>
    <w:rsid w:val="0089556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F37333"/>
    <w:rPr>
      <w:sz w:val="24"/>
      <w:lang w:eastAsia="ru-RU"/>
    </w:rPr>
  </w:style>
  <w:style w:type="paragraph" w:styleId="a5">
    <w:name w:val="Body Text"/>
    <w:aliases w:val="Знак1 Знак"/>
    <w:basedOn w:val="a"/>
    <w:link w:val="a6"/>
    <w:rsid w:val="00F37333"/>
    <w:pPr>
      <w:jc w:val="center"/>
    </w:pPr>
    <w:rPr>
      <w:b/>
      <w:sz w:val="24"/>
    </w:rPr>
  </w:style>
  <w:style w:type="character" w:customStyle="1" w:styleId="a6">
    <w:name w:val="Основной текст Знак"/>
    <w:aliases w:val="Знак1 Знак Знак"/>
    <w:link w:val="a5"/>
    <w:rsid w:val="00F37333"/>
    <w:rPr>
      <w:b/>
      <w:sz w:val="24"/>
      <w:lang w:eastAsia="ru-RU"/>
    </w:rPr>
  </w:style>
  <w:style w:type="character" w:customStyle="1" w:styleId="a7">
    <w:name w:val="Гипертекстовая ссылка"/>
    <w:uiPriority w:val="99"/>
    <w:rsid w:val="00293903"/>
    <w:rPr>
      <w:rFonts w:cs="Times New Roman"/>
      <w:color w:val="106BBE"/>
    </w:rPr>
  </w:style>
  <w:style w:type="character" w:styleId="a8">
    <w:name w:val="Hyperlink"/>
    <w:uiPriority w:val="99"/>
    <w:unhideWhenUsed/>
    <w:rsid w:val="00957796"/>
    <w:rPr>
      <w:color w:val="0563C1"/>
      <w:u w:val="single"/>
    </w:rPr>
  </w:style>
  <w:style w:type="paragraph" w:customStyle="1" w:styleId="p8">
    <w:name w:val="p8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paragraph" w:customStyle="1" w:styleId="p10">
    <w:name w:val="p10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paragraph" w:customStyle="1" w:styleId="p11">
    <w:name w:val="p11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paragraph" w:customStyle="1" w:styleId="p12">
    <w:name w:val="p12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4A422F"/>
  </w:style>
  <w:style w:type="character" w:customStyle="1" w:styleId="apple-converted-space">
    <w:name w:val="apple-converted-space"/>
    <w:rsid w:val="004A422F"/>
  </w:style>
  <w:style w:type="paragraph" w:styleId="HTML">
    <w:name w:val="HTML Preformatted"/>
    <w:basedOn w:val="a"/>
    <w:link w:val="HTML0"/>
    <w:uiPriority w:val="99"/>
    <w:semiHidden/>
    <w:unhideWhenUsed/>
    <w:rsid w:val="009751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rsid w:val="0097516D"/>
    <w:rPr>
      <w:rFonts w:ascii="Courier New" w:hAnsi="Courier New" w:cs="Courier New"/>
    </w:rPr>
  </w:style>
  <w:style w:type="character" w:customStyle="1" w:styleId="s10">
    <w:name w:val="s_10"/>
    <w:rsid w:val="0097516D"/>
  </w:style>
  <w:style w:type="character" w:customStyle="1" w:styleId="20">
    <w:name w:val="Заголовок 2 Знак"/>
    <w:link w:val="2"/>
    <w:rsid w:val="00AA7754"/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rsid w:val="00AA7754"/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link w:val="4"/>
    <w:rsid w:val="00AA7754"/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rsid w:val="00AA7754"/>
    <w:rPr>
      <w:rFonts w:ascii="Cambria" w:eastAsia="Calibri" w:hAnsi="Cambria"/>
      <w:i/>
      <w:iCs/>
      <w:caps/>
      <w:color w:val="943634"/>
      <w:spacing w:val="10"/>
      <w:sz w:val="22"/>
      <w:szCs w:val="22"/>
      <w:lang w:val="en-US" w:eastAsia="en-US"/>
    </w:rPr>
  </w:style>
  <w:style w:type="table" w:styleId="a9">
    <w:name w:val="Table Grid"/>
    <w:basedOn w:val="a1"/>
    <w:uiPriority w:val="59"/>
    <w:rsid w:val="00AA7754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AA77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AA7754"/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AA775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AA7754"/>
    <w:rPr>
      <w:rFonts w:ascii="Calibri" w:eastAsia="Calibri" w:hAnsi="Calibri"/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rsid w:val="00AA775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link w:val="af0"/>
    <w:uiPriority w:val="99"/>
    <w:rsid w:val="00AA7754"/>
    <w:rPr>
      <w:rFonts w:ascii="Calibri" w:eastAsia="Calibri" w:hAnsi="Calibri"/>
      <w:sz w:val="22"/>
      <w:szCs w:val="22"/>
      <w:lang w:eastAsia="en-US"/>
    </w:rPr>
  </w:style>
  <w:style w:type="paragraph" w:styleId="af2">
    <w:name w:val="caption"/>
    <w:aliases w:val="Знак1,Знак11, Знак1,Знак1 Знак Знак Знак,Знак111, Знак13,Знак13,Знак12,Таблица - Название объекта,!! Object Novogor !!,Caption Char,Caption Char1 Char1 Char Char,Caption Char Char2 Char1 Char Char"/>
    <w:basedOn w:val="a"/>
    <w:next w:val="a"/>
    <w:link w:val="af3"/>
    <w:uiPriority w:val="35"/>
    <w:qFormat/>
    <w:rsid w:val="00AA7754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paragraph" w:customStyle="1" w:styleId="12">
    <w:name w:val="Заголовок1"/>
    <w:basedOn w:val="a"/>
    <w:next w:val="a"/>
    <w:link w:val="af4"/>
    <w:qFormat/>
    <w:rsid w:val="00AA7754"/>
    <w:pPr>
      <w:spacing w:before="240" w:after="60" w:line="276" w:lineRule="auto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f4">
    <w:name w:val="Заголовок Знак"/>
    <w:link w:val="12"/>
    <w:rsid w:val="00AA7754"/>
    <w:rPr>
      <w:rFonts w:ascii="Cambria" w:eastAsia="Calibri" w:hAnsi="Cambria"/>
      <w:b/>
      <w:bCs/>
      <w:kern w:val="28"/>
      <w:sz w:val="32"/>
      <w:szCs w:val="32"/>
      <w:lang w:eastAsia="en-US"/>
    </w:rPr>
  </w:style>
  <w:style w:type="paragraph" w:customStyle="1" w:styleId="Maximyz1">
    <w:name w:val="Maximyz Заголовок 1"/>
    <w:basedOn w:val="1"/>
    <w:link w:val="Maximyz10"/>
    <w:qFormat/>
    <w:rsid w:val="00AA7754"/>
    <w:pPr>
      <w:keepLines/>
      <w:numPr>
        <w:numId w:val="5"/>
      </w:numPr>
      <w:spacing w:before="480" w:line="276" w:lineRule="auto"/>
    </w:pPr>
    <w:rPr>
      <w:rFonts w:ascii="Cambria" w:eastAsia="Calibri" w:hAnsi="Cambria"/>
      <w:b/>
      <w:color w:val="000000"/>
      <w:sz w:val="28"/>
      <w:lang w:eastAsia="en-US"/>
    </w:rPr>
  </w:style>
  <w:style w:type="character" w:customStyle="1" w:styleId="Maximyz10">
    <w:name w:val="Maximyz Заголовок 1 Знак"/>
    <w:link w:val="Maximyz1"/>
    <w:locked/>
    <w:rsid w:val="00AA7754"/>
    <w:rPr>
      <w:rFonts w:ascii="Cambria" w:eastAsia="Calibri" w:hAnsi="Cambria"/>
      <w:b/>
      <w:color w:val="000000"/>
      <w:sz w:val="28"/>
      <w:lang w:eastAsia="en-US"/>
    </w:rPr>
  </w:style>
  <w:style w:type="paragraph" w:customStyle="1" w:styleId="af5">
    <w:name w:val="Раздел"/>
    <w:basedOn w:val="a"/>
    <w:link w:val="af6"/>
    <w:qFormat/>
    <w:rsid w:val="00AA7754"/>
    <w:pPr>
      <w:spacing w:after="200" w:line="276" w:lineRule="auto"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7">
    <w:name w:val="Глава"/>
    <w:basedOn w:val="aa"/>
    <w:link w:val="af8"/>
    <w:qFormat/>
    <w:rsid w:val="00AA7754"/>
    <w:pPr>
      <w:ind w:left="0" w:right="-21"/>
      <w:jc w:val="both"/>
    </w:pPr>
    <w:rPr>
      <w:rFonts w:ascii="Times New Roman" w:hAnsi="Times New Roman"/>
      <w:b/>
      <w:sz w:val="24"/>
      <w:szCs w:val="24"/>
    </w:rPr>
  </w:style>
  <w:style w:type="character" w:customStyle="1" w:styleId="af6">
    <w:name w:val="Раздел Знак"/>
    <w:link w:val="af5"/>
    <w:locked/>
    <w:rsid w:val="00AA7754"/>
    <w:rPr>
      <w:rFonts w:eastAsia="Calibri"/>
      <w:b/>
      <w:sz w:val="24"/>
      <w:szCs w:val="24"/>
      <w:lang w:eastAsia="en-US"/>
    </w:rPr>
  </w:style>
  <w:style w:type="character" w:customStyle="1" w:styleId="a4">
    <w:name w:val="Текст выноски Знак"/>
    <w:link w:val="a3"/>
    <w:uiPriority w:val="99"/>
    <w:semiHidden/>
    <w:rsid w:val="00AA7754"/>
    <w:rPr>
      <w:rFonts w:ascii="Tahoma" w:hAnsi="Tahoma" w:cs="Tahoma"/>
      <w:sz w:val="16"/>
      <w:szCs w:val="16"/>
    </w:rPr>
  </w:style>
  <w:style w:type="character" w:customStyle="1" w:styleId="ab">
    <w:name w:val="Абзац списка Знак"/>
    <w:link w:val="aa"/>
    <w:uiPriority w:val="34"/>
    <w:locked/>
    <w:rsid w:val="00AA7754"/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Глава Знак"/>
    <w:link w:val="af7"/>
    <w:locked/>
    <w:rsid w:val="00AA7754"/>
    <w:rPr>
      <w:rFonts w:eastAsia="Calibri"/>
      <w:b/>
      <w:sz w:val="24"/>
      <w:szCs w:val="24"/>
      <w:lang w:eastAsia="en-US"/>
    </w:rPr>
  </w:style>
  <w:style w:type="paragraph" w:styleId="13">
    <w:name w:val="toc 1"/>
    <w:basedOn w:val="a"/>
    <w:next w:val="a"/>
    <w:autoRedefine/>
    <w:uiPriority w:val="39"/>
    <w:rsid w:val="00AA7754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toc 2"/>
    <w:basedOn w:val="a"/>
    <w:next w:val="a"/>
    <w:autoRedefine/>
    <w:uiPriority w:val="39"/>
    <w:rsid w:val="00A10039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  <w:between w:val="single" w:sz="4" w:space="1" w:color="auto"/>
        <w:bar w:val="single" w:sz="4" w:color="auto"/>
      </w:pBdr>
      <w:tabs>
        <w:tab w:val="right" w:leader="dot" w:pos="9356"/>
      </w:tabs>
      <w:spacing w:after="100" w:line="276" w:lineRule="auto"/>
      <w:jc w:val="both"/>
    </w:pPr>
    <w:rPr>
      <w:rFonts w:eastAsia="Calibri"/>
      <w:bCs/>
      <w:noProof/>
      <w:sz w:val="28"/>
      <w:szCs w:val="28"/>
      <w:lang w:eastAsia="en-US"/>
    </w:rPr>
  </w:style>
  <w:style w:type="character" w:styleId="af9">
    <w:name w:val="Strong"/>
    <w:qFormat/>
    <w:rsid w:val="00AA7754"/>
    <w:rPr>
      <w:rFonts w:cs="Times New Roman"/>
      <w:b/>
      <w:bCs/>
    </w:rPr>
  </w:style>
  <w:style w:type="paragraph" w:customStyle="1" w:styleId="lar2">
    <w:name w:val="lar2"/>
    <w:basedOn w:val="a"/>
    <w:uiPriority w:val="99"/>
    <w:rsid w:val="00AA7754"/>
    <w:pPr>
      <w:spacing w:before="100" w:beforeAutospacing="1" w:after="100" w:afterAutospacing="1"/>
    </w:pPr>
    <w:rPr>
      <w:sz w:val="24"/>
      <w:szCs w:val="24"/>
    </w:rPr>
  </w:style>
  <w:style w:type="paragraph" w:styleId="afa">
    <w:name w:val="Normal (Web)"/>
    <w:basedOn w:val="a"/>
    <w:uiPriority w:val="99"/>
    <w:rsid w:val="00AA7754"/>
    <w:pPr>
      <w:spacing w:before="100" w:beforeAutospacing="1" w:after="100" w:afterAutospacing="1"/>
    </w:pPr>
    <w:rPr>
      <w:sz w:val="24"/>
      <w:szCs w:val="24"/>
    </w:rPr>
  </w:style>
  <w:style w:type="character" w:customStyle="1" w:styleId="docbody">
    <w:name w:val="docbody"/>
    <w:uiPriority w:val="99"/>
    <w:rsid w:val="00AA7754"/>
    <w:rPr>
      <w:rFonts w:cs="Times New Roman"/>
    </w:rPr>
  </w:style>
  <w:style w:type="paragraph" w:customStyle="1" w:styleId="dim1">
    <w:name w:val="dim1"/>
    <w:basedOn w:val="a"/>
    <w:uiPriority w:val="99"/>
    <w:rsid w:val="00AA7754"/>
    <w:pPr>
      <w:spacing w:before="100" w:beforeAutospacing="1" w:after="100" w:afterAutospacing="1"/>
    </w:pPr>
    <w:rPr>
      <w:sz w:val="24"/>
      <w:szCs w:val="24"/>
    </w:rPr>
  </w:style>
  <w:style w:type="paragraph" w:customStyle="1" w:styleId="Style1">
    <w:name w:val="Style1"/>
    <w:basedOn w:val="a"/>
    <w:uiPriority w:val="99"/>
    <w:rsid w:val="00AA7754"/>
    <w:pPr>
      <w:widowControl w:val="0"/>
      <w:autoSpaceDE w:val="0"/>
      <w:autoSpaceDN w:val="0"/>
      <w:adjustRightInd w:val="0"/>
      <w:spacing w:line="408" w:lineRule="exact"/>
      <w:ind w:firstLine="422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AA775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AA7754"/>
    <w:pPr>
      <w:widowControl w:val="0"/>
      <w:autoSpaceDE w:val="0"/>
      <w:autoSpaceDN w:val="0"/>
      <w:adjustRightInd w:val="0"/>
      <w:spacing w:line="300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AA7754"/>
    <w:pPr>
      <w:widowControl w:val="0"/>
      <w:autoSpaceDE w:val="0"/>
      <w:autoSpaceDN w:val="0"/>
      <w:adjustRightInd w:val="0"/>
      <w:spacing w:line="302" w:lineRule="exact"/>
    </w:pPr>
    <w:rPr>
      <w:sz w:val="24"/>
      <w:szCs w:val="24"/>
    </w:rPr>
  </w:style>
  <w:style w:type="character" w:customStyle="1" w:styleId="FontStyle12">
    <w:name w:val="Font Style12"/>
    <w:uiPriority w:val="99"/>
    <w:rsid w:val="00AA7754"/>
    <w:rPr>
      <w:rFonts w:ascii="Times New Roman" w:hAnsi="Times New Roman" w:cs="Times New Roman"/>
      <w:sz w:val="28"/>
      <w:szCs w:val="28"/>
    </w:rPr>
  </w:style>
  <w:style w:type="character" w:customStyle="1" w:styleId="FontStyle13">
    <w:name w:val="Font Style13"/>
    <w:uiPriority w:val="99"/>
    <w:rsid w:val="00AA775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AA7754"/>
    <w:rPr>
      <w:rFonts w:ascii="Times New Roman" w:hAnsi="Times New Roman" w:cs="Times New Roman"/>
      <w:sz w:val="26"/>
      <w:szCs w:val="26"/>
    </w:rPr>
  </w:style>
  <w:style w:type="paragraph" w:customStyle="1" w:styleId="14">
    <w:name w:val="Глава + Слева:  1"/>
    <w:aliases w:val="25 см"/>
    <w:basedOn w:val="a"/>
    <w:uiPriority w:val="99"/>
    <w:rsid w:val="00AA7754"/>
    <w:pPr>
      <w:spacing w:after="200" w:line="276" w:lineRule="auto"/>
      <w:ind w:firstLine="708"/>
      <w:jc w:val="both"/>
    </w:pPr>
    <w:rPr>
      <w:rFonts w:ascii="Calibri" w:eastAsia="Calibri" w:hAnsi="Calibri"/>
      <w:b/>
      <w:sz w:val="22"/>
      <w:szCs w:val="22"/>
      <w:lang w:eastAsia="en-US"/>
    </w:rPr>
  </w:style>
  <w:style w:type="paragraph" w:customStyle="1" w:styleId="afb">
    <w:name w:val="ОснТекст"/>
    <w:basedOn w:val="a"/>
    <w:link w:val="afc"/>
    <w:qFormat/>
    <w:rsid w:val="00AA7754"/>
    <w:pPr>
      <w:spacing w:after="200" w:line="276" w:lineRule="auto"/>
      <w:ind w:firstLine="540"/>
      <w:jc w:val="both"/>
    </w:pPr>
    <w:rPr>
      <w:rFonts w:eastAsia="Calibri"/>
      <w:sz w:val="24"/>
      <w:szCs w:val="24"/>
      <w:lang w:eastAsia="en-US"/>
    </w:rPr>
  </w:style>
  <w:style w:type="character" w:customStyle="1" w:styleId="afc">
    <w:name w:val="ОснТекст Знак"/>
    <w:link w:val="afb"/>
    <w:rsid w:val="00AA7754"/>
    <w:rPr>
      <w:rFonts w:eastAsia="Calibri"/>
      <w:sz w:val="24"/>
      <w:szCs w:val="24"/>
      <w:lang w:eastAsia="en-US"/>
    </w:rPr>
  </w:style>
  <w:style w:type="paragraph" w:customStyle="1" w:styleId="15">
    <w:name w:val="Без интервала1"/>
    <w:rsid w:val="00AA7754"/>
    <w:rPr>
      <w:rFonts w:ascii="Calibri" w:hAnsi="Calibri"/>
      <w:sz w:val="22"/>
      <w:szCs w:val="22"/>
      <w:lang w:eastAsia="en-US"/>
    </w:rPr>
  </w:style>
  <w:style w:type="paragraph" w:customStyle="1" w:styleId="afd">
    <w:name w:val="ТАБЛИЦЫ"/>
    <w:basedOn w:val="ac"/>
    <w:link w:val="afe"/>
    <w:qFormat/>
    <w:rsid w:val="00AA7754"/>
    <w:pPr>
      <w:jc w:val="center"/>
    </w:pPr>
  </w:style>
  <w:style w:type="character" w:customStyle="1" w:styleId="ad">
    <w:name w:val="Без интервала Знак"/>
    <w:link w:val="ac"/>
    <w:uiPriority w:val="1"/>
    <w:rsid w:val="00AA7754"/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ТАБЛИЦЫ Знак"/>
    <w:link w:val="afd"/>
    <w:rsid w:val="00AA7754"/>
    <w:rPr>
      <w:rFonts w:ascii="Calibri" w:eastAsia="Calibri" w:hAnsi="Calibri"/>
      <w:sz w:val="22"/>
      <w:szCs w:val="22"/>
      <w:lang w:eastAsia="en-US"/>
    </w:rPr>
  </w:style>
  <w:style w:type="character" w:customStyle="1" w:styleId="mw-headline">
    <w:name w:val="mw-headline"/>
    <w:rsid w:val="00AA7754"/>
  </w:style>
  <w:style w:type="paragraph" w:customStyle="1" w:styleId="Default">
    <w:name w:val="Default"/>
    <w:rsid w:val="00AA775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6">
    <w:name w:val="Абзац списка1"/>
    <w:basedOn w:val="a"/>
    <w:link w:val="ListParagraphChar"/>
    <w:rsid w:val="00AA7754"/>
    <w:pPr>
      <w:spacing w:after="200" w:line="276" w:lineRule="auto"/>
      <w:ind w:left="720"/>
    </w:pPr>
    <w:rPr>
      <w:szCs w:val="22"/>
      <w:lang w:eastAsia="en-US"/>
    </w:rPr>
  </w:style>
  <w:style w:type="character" w:customStyle="1" w:styleId="ListParagraphChar">
    <w:name w:val="List Paragraph Char"/>
    <w:link w:val="16"/>
    <w:locked/>
    <w:rsid w:val="00AA7754"/>
    <w:rPr>
      <w:szCs w:val="22"/>
      <w:lang w:eastAsia="en-US"/>
    </w:rPr>
  </w:style>
  <w:style w:type="character" w:customStyle="1" w:styleId="mycontent">
    <w:name w:val="mycontent"/>
    <w:rsid w:val="00AA7754"/>
  </w:style>
  <w:style w:type="numbering" w:customStyle="1" w:styleId="Maximyz">
    <w:name w:val="Maximyz Список"/>
    <w:uiPriority w:val="99"/>
    <w:rsid w:val="00AA7754"/>
  </w:style>
  <w:style w:type="character" w:styleId="aff">
    <w:name w:val="FollowedHyperlink"/>
    <w:uiPriority w:val="99"/>
    <w:semiHidden/>
    <w:unhideWhenUsed/>
    <w:rsid w:val="00AA7754"/>
    <w:rPr>
      <w:color w:val="800080"/>
      <w:u w:val="single"/>
    </w:rPr>
  </w:style>
  <w:style w:type="paragraph" w:customStyle="1" w:styleId="font5">
    <w:name w:val="font5"/>
    <w:basedOn w:val="a"/>
    <w:rsid w:val="00AA7754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font6">
    <w:name w:val="font6"/>
    <w:basedOn w:val="a"/>
    <w:rsid w:val="00AA7754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AA7754"/>
    <w:pPr>
      <w:spacing w:before="100" w:beforeAutospacing="1" w:after="100" w:afterAutospacing="1"/>
    </w:pPr>
    <w:rPr>
      <w:rFonts w:ascii="Arial CYR" w:hAnsi="Arial CYR" w:cs="Arial CYR"/>
      <w:color w:val="FF0000"/>
      <w:sz w:val="24"/>
      <w:szCs w:val="24"/>
    </w:rPr>
  </w:style>
  <w:style w:type="paragraph" w:customStyle="1" w:styleId="xl66">
    <w:name w:val="xl66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2">
    <w:name w:val="xl72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76">
    <w:name w:val="xl76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77">
    <w:name w:val="xl77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8">
    <w:name w:val="xl78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3">
    <w:name w:val="xl83"/>
    <w:basedOn w:val="a"/>
    <w:rsid w:val="00AA775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4">
    <w:name w:val="xl84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color w:val="000000"/>
      <w:sz w:val="16"/>
      <w:szCs w:val="16"/>
    </w:rPr>
  </w:style>
  <w:style w:type="paragraph" w:customStyle="1" w:styleId="xl89">
    <w:name w:val="xl89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color w:val="000000"/>
      <w:sz w:val="16"/>
      <w:szCs w:val="16"/>
    </w:rPr>
  </w:style>
  <w:style w:type="paragraph" w:customStyle="1" w:styleId="xl90">
    <w:name w:val="xl90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03">
    <w:name w:val="xl103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i/>
      <w:iCs/>
      <w:color w:val="000000"/>
      <w:sz w:val="16"/>
      <w:szCs w:val="16"/>
    </w:rPr>
  </w:style>
  <w:style w:type="paragraph" w:customStyle="1" w:styleId="xl104">
    <w:name w:val="xl104"/>
    <w:basedOn w:val="a"/>
    <w:rsid w:val="00AA77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AA7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"/>
    <w:rsid w:val="00AA7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"/>
    <w:rsid w:val="00AA7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"/>
    <w:rsid w:val="00AA77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"/>
    <w:rsid w:val="00AA77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11">
    <w:name w:val="xl111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12">
    <w:name w:val="xl112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xl113">
    <w:name w:val="xl113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xl114">
    <w:name w:val="xl114"/>
    <w:basedOn w:val="a"/>
    <w:rsid w:val="00AA775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MTDisplayEquation">
    <w:name w:val="MTDisplayEquation"/>
    <w:basedOn w:val="a"/>
    <w:next w:val="a"/>
    <w:link w:val="MTDisplayEquation0"/>
    <w:rsid w:val="00AA7754"/>
    <w:pPr>
      <w:tabs>
        <w:tab w:val="center" w:pos="4680"/>
        <w:tab w:val="right" w:pos="9360"/>
      </w:tabs>
      <w:spacing w:after="200" w:line="276" w:lineRule="auto"/>
    </w:pPr>
    <w:rPr>
      <w:rFonts w:eastAsia="Calibri"/>
      <w:sz w:val="24"/>
      <w:szCs w:val="22"/>
      <w:lang w:eastAsia="en-US"/>
    </w:rPr>
  </w:style>
  <w:style w:type="character" w:customStyle="1" w:styleId="MTDisplayEquation0">
    <w:name w:val="MTDisplayEquation Знак"/>
    <w:link w:val="MTDisplayEquation"/>
    <w:rsid w:val="00AA7754"/>
    <w:rPr>
      <w:rFonts w:eastAsia="Calibri"/>
      <w:sz w:val="24"/>
      <w:szCs w:val="22"/>
      <w:lang w:eastAsia="en-US"/>
    </w:rPr>
  </w:style>
  <w:style w:type="character" w:styleId="aff0">
    <w:name w:val="Placeholder Text"/>
    <w:uiPriority w:val="99"/>
    <w:semiHidden/>
    <w:rsid w:val="00AA7754"/>
    <w:rPr>
      <w:color w:val="808080"/>
    </w:rPr>
  </w:style>
  <w:style w:type="paragraph" w:styleId="aff1">
    <w:name w:val="Document Map"/>
    <w:basedOn w:val="a"/>
    <w:link w:val="aff2"/>
    <w:uiPriority w:val="99"/>
    <w:semiHidden/>
    <w:unhideWhenUsed/>
    <w:rsid w:val="00AA7754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aff2">
    <w:name w:val="Схема документа Знак"/>
    <w:link w:val="aff1"/>
    <w:uiPriority w:val="99"/>
    <w:semiHidden/>
    <w:rsid w:val="00AA7754"/>
    <w:rPr>
      <w:rFonts w:ascii="Tahoma" w:eastAsia="Calibri" w:hAnsi="Tahoma"/>
      <w:sz w:val="16"/>
      <w:szCs w:val="16"/>
      <w:lang w:eastAsia="en-US"/>
    </w:rPr>
  </w:style>
  <w:style w:type="paragraph" w:customStyle="1" w:styleId="22">
    <w:name w:val="Абзац списка2"/>
    <w:basedOn w:val="a"/>
    <w:link w:val="ListParagraphChar1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1">
    <w:name w:val="List Paragraph Char1"/>
    <w:link w:val="22"/>
    <w:locked/>
    <w:rsid w:val="00AA7754"/>
    <w:rPr>
      <w:rFonts w:ascii="Calibri" w:hAnsi="Calibri"/>
      <w:sz w:val="22"/>
      <w:szCs w:val="22"/>
      <w:lang w:eastAsia="en-US"/>
    </w:rPr>
  </w:style>
  <w:style w:type="paragraph" w:customStyle="1" w:styleId="23">
    <w:name w:val="Без интервала2"/>
    <w:link w:val="NoSpacingChar"/>
    <w:rsid w:val="00AA7754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23"/>
    <w:locked/>
    <w:rsid w:val="00AA7754"/>
    <w:rPr>
      <w:rFonts w:ascii="Calibri" w:hAnsi="Calibri"/>
      <w:sz w:val="22"/>
      <w:szCs w:val="22"/>
      <w:lang w:eastAsia="en-US"/>
    </w:rPr>
  </w:style>
  <w:style w:type="paragraph" w:customStyle="1" w:styleId="aff3">
    <w:name w:val="Знак"/>
    <w:basedOn w:val="a"/>
    <w:rsid w:val="00AA775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f4">
    <w:name w:val="АБЗАЦ стандартный"/>
    <w:basedOn w:val="a"/>
    <w:rsid w:val="00AA7754"/>
    <w:pPr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paragraph" w:styleId="aff5">
    <w:name w:val="footnote text"/>
    <w:basedOn w:val="a"/>
    <w:link w:val="aff6"/>
    <w:uiPriority w:val="99"/>
    <w:rsid w:val="00AA7754"/>
    <w:rPr>
      <w:lang w:eastAsia="en-US"/>
    </w:rPr>
  </w:style>
  <w:style w:type="character" w:customStyle="1" w:styleId="aff6">
    <w:name w:val="Текст сноски Знак"/>
    <w:link w:val="aff5"/>
    <w:uiPriority w:val="99"/>
    <w:rsid w:val="00AA7754"/>
    <w:rPr>
      <w:lang w:eastAsia="en-US"/>
    </w:rPr>
  </w:style>
  <w:style w:type="character" w:styleId="aff7">
    <w:name w:val="footnote reference"/>
    <w:uiPriority w:val="99"/>
    <w:rsid w:val="00AA7754"/>
    <w:rPr>
      <w:vertAlign w:val="superscript"/>
    </w:rPr>
  </w:style>
  <w:style w:type="character" w:customStyle="1" w:styleId="af3">
    <w:name w:val="Название объекта Знак"/>
    <w:aliases w:val="Знак1 Знак1,Знак11 Знак, Знак1 Знак,Знак1 Знак Знак Знак Знак,Знак111 Знак, Знак13 Знак,Знак13 Знак,Знак12 Знак,Таблица - Название объекта Знак,!! Object Novogor !! Знак,Caption Char Знак,Caption Char1 Char1 Char Char Знак"/>
    <w:link w:val="af2"/>
    <w:uiPriority w:val="35"/>
    <w:rsid w:val="00AA7754"/>
    <w:rPr>
      <w:rFonts w:ascii="Calibri" w:eastAsia="Calibri" w:hAnsi="Calibri"/>
      <w:b/>
      <w:bCs/>
      <w:lang w:eastAsia="en-US"/>
    </w:rPr>
  </w:style>
  <w:style w:type="character" w:styleId="aff8">
    <w:name w:val="annotation reference"/>
    <w:uiPriority w:val="99"/>
    <w:semiHidden/>
    <w:unhideWhenUsed/>
    <w:rsid w:val="00AA7754"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rsid w:val="00AA7754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fa">
    <w:name w:val="Текст примечания Знак"/>
    <w:link w:val="aff9"/>
    <w:uiPriority w:val="99"/>
    <w:semiHidden/>
    <w:rsid w:val="00AA7754"/>
    <w:rPr>
      <w:rFonts w:ascii="Calibri" w:eastAsia="Calibri" w:hAnsi="Calibri"/>
      <w:lang w:eastAsia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AA7754"/>
    <w:rPr>
      <w:b/>
      <w:bCs/>
    </w:rPr>
  </w:style>
  <w:style w:type="character" w:customStyle="1" w:styleId="affc">
    <w:name w:val="Тема примечания Знак"/>
    <w:link w:val="affb"/>
    <w:uiPriority w:val="99"/>
    <w:semiHidden/>
    <w:rsid w:val="00AA7754"/>
    <w:rPr>
      <w:rFonts w:ascii="Calibri" w:eastAsia="Calibri" w:hAnsi="Calibri"/>
      <w:b/>
      <w:bCs/>
      <w:lang w:eastAsia="en-US"/>
    </w:rPr>
  </w:style>
  <w:style w:type="paragraph" w:customStyle="1" w:styleId="31">
    <w:name w:val="Абзац списка3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1">
    <w:name w:val="Абзац списка4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5">
    <w:name w:val="Абзац списка5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6">
    <w:name w:val="Абзац списка6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d">
    <w:name w:val="TOC Heading"/>
    <w:basedOn w:val="1"/>
    <w:next w:val="a"/>
    <w:uiPriority w:val="39"/>
    <w:unhideWhenUsed/>
    <w:qFormat/>
    <w:rsid w:val="00AA7754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customStyle="1" w:styleId="ConsPlusNormal">
    <w:name w:val="ConsPlusNormal Знак"/>
    <w:link w:val="ConsPlusNormal0"/>
    <w:locked/>
    <w:rsid w:val="00AA7754"/>
    <w:rPr>
      <w:rFonts w:ascii="Arial" w:hAnsi="Arial" w:cs="Arial"/>
    </w:rPr>
  </w:style>
  <w:style w:type="paragraph" w:customStyle="1" w:styleId="ConsPlusNormal0">
    <w:name w:val="ConsPlusNormal"/>
    <w:link w:val="ConsPlusNormal"/>
    <w:rsid w:val="00AA77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AA77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style20">
    <w:name w:val="style2"/>
    <w:uiPriority w:val="99"/>
    <w:rsid w:val="00AA7754"/>
    <w:rPr>
      <w:rFonts w:cs="Times New Roman"/>
    </w:rPr>
  </w:style>
  <w:style w:type="paragraph" w:customStyle="1" w:styleId="32">
    <w:name w:val="Основной текст с отступом 32"/>
    <w:basedOn w:val="a"/>
    <w:rsid w:val="00AA7754"/>
    <w:pPr>
      <w:spacing w:after="120"/>
      <w:ind w:left="283"/>
    </w:pPr>
    <w:rPr>
      <w:sz w:val="16"/>
      <w:szCs w:val="16"/>
      <w:lang w:eastAsia="ar-SA"/>
    </w:rPr>
  </w:style>
  <w:style w:type="paragraph" w:customStyle="1" w:styleId="ConsPlusCell">
    <w:name w:val="ConsPlusCell"/>
    <w:uiPriority w:val="99"/>
    <w:rsid w:val="00AA77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0">
    <w:name w:val="Табличный_таблица_11"/>
    <w:link w:val="111"/>
    <w:qFormat/>
    <w:rsid w:val="00AA7754"/>
    <w:pPr>
      <w:jc w:val="center"/>
    </w:pPr>
    <w:rPr>
      <w:sz w:val="22"/>
      <w:szCs w:val="22"/>
    </w:rPr>
  </w:style>
  <w:style w:type="character" w:customStyle="1" w:styleId="111">
    <w:name w:val="Табличный_таблица_11 Знак"/>
    <w:link w:val="110"/>
    <w:locked/>
    <w:rsid w:val="00AA7754"/>
    <w:rPr>
      <w:sz w:val="22"/>
      <w:szCs w:val="22"/>
    </w:rPr>
  </w:style>
  <w:style w:type="character" w:customStyle="1" w:styleId="affe">
    <w:name w:val="Абзац Знак"/>
    <w:link w:val="afff"/>
    <w:uiPriority w:val="99"/>
    <w:locked/>
    <w:rsid w:val="00AA7754"/>
    <w:rPr>
      <w:sz w:val="24"/>
      <w:szCs w:val="24"/>
    </w:rPr>
  </w:style>
  <w:style w:type="paragraph" w:customStyle="1" w:styleId="afff">
    <w:name w:val="Абзац"/>
    <w:link w:val="affe"/>
    <w:uiPriority w:val="99"/>
    <w:rsid w:val="00AA7754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f0">
    <w:name w:val="Текст_Жирный"/>
    <w:rsid w:val="00AA7754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AA"/>
  </w:style>
  <w:style w:type="paragraph" w:styleId="1">
    <w:name w:val="heading 1"/>
    <w:basedOn w:val="a"/>
    <w:next w:val="a"/>
    <w:link w:val="10"/>
    <w:uiPriority w:val="9"/>
    <w:qFormat/>
    <w:rsid w:val="00F3733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AA7754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AA7754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AA7754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AA7754"/>
    <w:pPr>
      <w:spacing w:after="120" w:line="252" w:lineRule="auto"/>
      <w:jc w:val="center"/>
      <w:outlineLvl w:val="6"/>
    </w:pPr>
    <w:rPr>
      <w:rFonts w:ascii="Cambria" w:eastAsia="Calibri" w:hAnsi="Cambria"/>
      <w:i/>
      <w:iCs/>
      <w:caps/>
      <w:color w:val="943634"/>
      <w:spacing w:val="10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pPr>
      <w:widowControl w:val="0"/>
    </w:pPr>
    <w:rPr>
      <w:snapToGrid w:val="0"/>
      <w:sz w:val="16"/>
    </w:rPr>
  </w:style>
  <w:style w:type="paragraph" w:customStyle="1" w:styleId="FR1">
    <w:name w:val="FR1"/>
    <w:pPr>
      <w:widowControl w:val="0"/>
      <w:spacing w:before="320"/>
      <w:jc w:val="right"/>
    </w:pPr>
    <w:rPr>
      <w:snapToGrid w:val="0"/>
      <w:sz w:val="32"/>
    </w:rPr>
  </w:style>
  <w:style w:type="paragraph" w:customStyle="1" w:styleId="FR2">
    <w:name w:val="FR2"/>
    <w:pPr>
      <w:widowControl w:val="0"/>
      <w:spacing w:before="340"/>
    </w:pPr>
    <w:rPr>
      <w:snapToGrid w:val="0"/>
      <w:sz w:val="28"/>
    </w:rPr>
  </w:style>
  <w:style w:type="paragraph" w:customStyle="1" w:styleId="FR3">
    <w:name w:val="FR3"/>
    <w:pPr>
      <w:widowControl w:val="0"/>
      <w:ind w:left="2920" w:right="2400"/>
      <w:jc w:val="center"/>
    </w:pPr>
    <w:rPr>
      <w:snapToGrid w:val="0"/>
      <w:sz w:val="24"/>
    </w:rPr>
  </w:style>
  <w:style w:type="paragraph" w:styleId="a3">
    <w:name w:val="Balloon Text"/>
    <w:basedOn w:val="a"/>
    <w:link w:val="a4"/>
    <w:uiPriority w:val="99"/>
    <w:semiHidden/>
    <w:rsid w:val="0089556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F37333"/>
    <w:rPr>
      <w:sz w:val="24"/>
      <w:lang w:eastAsia="ru-RU"/>
    </w:rPr>
  </w:style>
  <w:style w:type="paragraph" w:styleId="a5">
    <w:name w:val="Body Text"/>
    <w:aliases w:val="Знак1 Знак"/>
    <w:basedOn w:val="a"/>
    <w:link w:val="a6"/>
    <w:rsid w:val="00F37333"/>
    <w:pPr>
      <w:jc w:val="center"/>
    </w:pPr>
    <w:rPr>
      <w:b/>
      <w:sz w:val="24"/>
    </w:rPr>
  </w:style>
  <w:style w:type="character" w:customStyle="1" w:styleId="a6">
    <w:name w:val="Основной текст Знак"/>
    <w:aliases w:val="Знак1 Знак Знак"/>
    <w:link w:val="a5"/>
    <w:rsid w:val="00F37333"/>
    <w:rPr>
      <w:b/>
      <w:sz w:val="24"/>
      <w:lang w:eastAsia="ru-RU"/>
    </w:rPr>
  </w:style>
  <w:style w:type="character" w:customStyle="1" w:styleId="a7">
    <w:name w:val="Гипертекстовая ссылка"/>
    <w:uiPriority w:val="99"/>
    <w:rsid w:val="00293903"/>
    <w:rPr>
      <w:rFonts w:cs="Times New Roman"/>
      <w:color w:val="106BBE"/>
    </w:rPr>
  </w:style>
  <w:style w:type="character" w:styleId="a8">
    <w:name w:val="Hyperlink"/>
    <w:uiPriority w:val="99"/>
    <w:unhideWhenUsed/>
    <w:rsid w:val="00957796"/>
    <w:rPr>
      <w:color w:val="0563C1"/>
      <w:u w:val="single"/>
    </w:rPr>
  </w:style>
  <w:style w:type="paragraph" w:customStyle="1" w:styleId="p8">
    <w:name w:val="p8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paragraph" w:customStyle="1" w:styleId="p10">
    <w:name w:val="p10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paragraph" w:customStyle="1" w:styleId="p11">
    <w:name w:val="p11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paragraph" w:customStyle="1" w:styleId="p12">
    <w:name w:val="p12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4A422F"/>
  </w:style>
  <w:style w:type="character" w:customStyle="1" w:styleId="apple-converted-space">
    <w:name w:val="apple-converted-space"/>
    <w:rsid w:val="004A422F"/>
  </w:style>
  <w:style w:type="paragraph" w:styleId="HTML">
    <w:name w:val="HTML Preformatted"/>
    <w:basedOn w:val="a"/>
    <w:link w:val="HTML0"/>
    <w:uiPriority w:val="99"/>
    <w:semiHidden/>
    <w:unhideWhenUsed/>
    <w:rsid w:val="009751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rsid w:val="0097516D"/>
    <w:rPr>
      <w:rFonts w:ascii="Courier New" w:hAnsi="Courier New" w:cs="Courier New"/>
    </w:rPr>
  </w:style>
  <w:style w:type="character" w:customStyle="1" w:styleId="s10">
    <w:name w:val="s_10"/>
    <w:rsid w:val="0097516D"/>
  </w:style>
  <w:style w:type="character" w:customStyle="1" w:styleId="20">
    <w:name w:val="Заголовок 2 Знак"/>
    <w:link w:val="2"/>
    <w:rsid w:val="00AA7754"/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rsid w:val="00AA7754"/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link w:val="4"/>
    <w:rsid w:val="00AA7754"/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rsid w:val="00AA7754"/>
    <w:rPr>
      <w:rFonts w:ascii="Cambria" w:eastAsia="Calibri" w:hAnsi="Cambria"/>
      <w:i/>
      <w:iCs/>
      <w:caps/>
      <w:color w:val="943634"/>
      <w:spacing w:val="10"/>
      <w:sz w:val="22"/>
      <w:szCs w:val="22"/>
      <w:lang w:val="en-US" w:eastAsia="en-US"/>
    </w:rPr>
  </w:style>
  <w:style w:type="table" w:styleId="a9">
    <w:name w:val="Table Grid"/>
    <w:basedOn w:val="a1"/>
    <w:uiPriority w:val="59"/>
    <w:rsid w:val="00AA7754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List Paragraph"/>
    <w:basedOn w:val="a"/>
    <w:link w:val="ab"/>
    <w:uiPriority w:val="34"/>
    <w:qFormat/>
    <w:rsid w:val="00AA77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AA7754"/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AA775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AA7754"/>
    <w:rPr>
      <w:rFonts w:ascii="Calibri" w:eastAsia="Calibri" w:hAnsi="Calibri"/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rsid w:val="00AA775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link w:val="af0"/>
    <w:uiPriority w:val="99"/>
    <w:rsid w:val="00AA7754"/>
    <w:rPr>
      <w:rFonts w:ascii="Calibri" w:eastAsia="Calibri" w:hAnsi="Calibri"/>
      <w:sz w:val="22"/>
      <w:szCs w:val="22"/>
      <w:lang w:eastAsia="en-US"/>
    </w:rPr>
  </w:style>
  <w:style w:type="paragraph" w:styleId="af2">
    <w:name w:val="caption"/>
    <w:aliases w:val="Знак1,Знак11, Знак1,Знак1 Знак Знак Знак,Знак111, Знак13,Знак13,Знак12,Таблица - Название объекта,!! Object Novogor !!,Caption Char,Caption Char1 Char1 Char Char,Caption Char Char2 Char1 Char Char"/>
    <w:basedOn w:val="a"/>
    <w:next w:val="a"/>
    <w:link w:val="af3"/>
    <w:uiPriority w:val="35"/>
    <w:qFormat/>
    <w:rsid w:val="00AA7754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paragraph" w:customStyle="1" w:styleId="12">
    <w:name w:val="Заголовок1"/>
    <w:basedOn w:val="a"/>
    <w:next w:val="a"/>
    <w:link w:val="af4"/>
    <w:qFormat/>
    <w:rsid w:val="00AA7754"/>
    <w:pPr>
      <w:spacing w:before="240" w:after="60" w:line="276" w:lineRule="auto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f4">
    <w:name w:val="Заголовок Знак"/>
    <w:link w:val="12"/>
    <w:rsid w:val="00AA7754"/>
    <w:rPr>
      <w:rFonts w:ascii="Cambria" w:eastAsia="Calibri" w:hAnsi="Cambria"/>
      <w:b/>
      <w:bCs/>
      <w:kern w:val="28"/>
      <w:sz w:val="32"/>
      <w:szCs w:val="32"/>
      <w:lang w:eastAsia="en-US"/>
    </w:rPr>
  </w:style>
  <w:style w:type="paragraph" w:customStyle="1" w:styleId="Maximyz1">
    <w:name w:val="Maximyz Заголовок 1"/>
    <w:basedOn w:val="1"/>
    <w:link w:val="Maximyz10"/>
    <w:qFormat/>
    <w:rsid w:val="00AA7754"/>
    <w:pPr>
      <w:keepLines/>
      <w:numPr>
        <w:numId w:val="5"/>
      </w:numPr>
      <w:spacing w:before="480" w:line="276" w:lineRule="auto"/>
    </w:pPr>
    <w:rPr>
      <w:rFonts w:ascii="Cambria" w:eastAsia="Calibri" w:hAnsi="Cambria"/>
      <w:b/>
      <w:color w:val="000000"/>
      <w:sz w:val="28"/>
      <w:lang w:eastAsia="en-US"/>
    </w:rPr>
  </w:style>
  <w:style w:type="character" w:customStyle="1" w:styleId="Maximyz10">
    <w:name w:val="Maximyz Заголовок 1 Знак"/>
    <w:link w:val="Maximyz1"/>
    <w:locked/>
    <w:rsid w:val="00AA7754"/>
    <w:rPr>
      <w:rFonts w:ascii="Cambria" w:eastAsia="Calibri" w:hAnsi="Cambria"/>
      <w:b/>
      <w:color w:val="000000"/>
      <w:sz w:val="28"/>
      <w:lang w:eastAsia="en-US"/>
    </w:rPr>
  </w:style>
  <w:style w:type="paragraph" w:customStyle="1" w:styleId="af5">
    <w:name w:val="Раздел"/>
    <w:basedOn w:val="a"/>
    <w:link w:val="af6"/>
    <w:qFormat/>
    <w:rsid w:val="00AA7754"/>
    <w:pPr>
      <w:spacing w:after="200" w:line="276" w:lineRule="auto"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7">
    <w:name w:val="Глава"/>
    <w:basedOn w:val="aa"/>
    <w:link w:val="af8"/>
    <w:qFormat/>
    <w:rsid w:val="00AA7754"/>
    <w:pPr>
      <w:ind w:left="0" w:right="-21"/>
      <w:jc w:val="both"/>
    </w:pPr>
    <w:rPr>
      <w:rFonts w:ascii="Times New Roman" w:hAnsi="Times New Roman"/>
      <w:b/>
      <w:sz w:val="24"/>
      <w:szCs w:val="24"/>
    </w:rPr>
  </w:style>
  <w:style w:type="character" w:customStyle="1" w:styleId="af6">
    <w:name w:val="Раздел Знак"/>
    <w:link w:val="af5"/>
    <w:locked/>
    <w:rsid w:val="00AA7754"/>
    <w:rPr>
      <w:rFonts w:eastAsia="Calibri"/>
      <w:b/>
      <w:sz w:val="24"/>
      <w:szCs w:val="24"/>
      <w:lang w:eastAsia="en-US"/>
    </w:rPr>
  </w:style>
  <w:style w:type="character" w:customStyle="1" w:styleId="a4">
    <w:name w:val="Текст выноски Знак"/>
    <w:link w:val="a3"/>
    <w:uiPriority w:val="99"/>
    <w:semiHidden/>
    <w:rsid w:val="00AA7754"/>
    <w:rPr>
      <w:rFonts w:ascii="Tahoma" w:hAnsi="Tahoma" w:cs="Tahoma"/>
      <w:sz w:val="16"/>
      <w:szCs w:val="16"/>
    </w:rPr>
  </w:style>
  <w:style w:type="character" w:customStyle="1" w:styleId="ab">
    <w:name w:val="Абзац списка Знак"/>
    <w:link w:val="aa"/>
    <w:uiPriority w:val="34"/>
    <w:locked/>
    <w:rsid w:val="00AA7754"/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Глава Знак"/>
    <w:link w:val="af7"/>
    <w:locked/>
    <w:rsid w:val="00AA7754"/>
    <w:rPr>
      <w:rFonts w:eastAsia="Calibri"/>
      <w:b/>
      <w:sz w:val="24"/>
      <w:szCs w:val="24"/>
      <w:lang w:eastAsia="en-US"/>
    </w:rPr>
  </w:style>
  <w:style w:type="paragraph" w:styleId="13">
    <w:name w:val="toc 1"/>
    <w:basedOn w:val="a"/>
    <w:next w:val="a"/>
    <w:autoRedefine/>
    <w:uiPriority w:val="39"/>
    <w:rsid w:val="00AA7754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toc 2"/>
    <w:basedOn w:val="a"/>
    <w:next w:val="a"/>
    <w:autoRedefine/>
    <w:uiPriority w:val="39"/>
    <w:rsid w:val="00A10039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  <w:between w:val="single" w:sz="4" w:space="1" w:color="auto"/>
        <w:bar w:val="single" w:sz="4" w:color="auto"/>
      </w:pBdr>
      <w:tabs>
        <w:tab w:val="right" w:leader="dot" w:pos="9356"/>
      </w:tabs>
      <w:spacing w:after="100" w:line="276" w:lineRule="auto"/>
      <w:jc w:val="both"/>
    </w:pPr>
    <w:rPr>
      <w:rFonts w:eastAsia="Calibri"/>
      <w:bCs/>
      <w:noProof/>
      <w:sz w:val="28"/>
      <w:szCs w:val="28"/>
      <w:lang w:eastAsia="en-US"/>
    </w:rPr>
  </w:style>
  <w:style w:type="character" w:styleId="af9">
    <w:name w:val="Strong"/>
    <w:qFormat/>
    <w:rsid w:val="00AA7754"/>
    <w:rPr>
      <w:rFonts w:cs="Times New Roman"/>
      <w:b/>
      <w:bCs/>
    </w:rPr>
  </w:style>
  <w:style w:type="paragraph" w:customStyle="1" w:styleId="lar2">
    <w:name w:val="lar2"/>
    <w:basedOn w:val="a"/>
    <w:uiPriority w:val="99"/>
    <w:rsid w:val="00AA7754"/>
    <w:pPr>
      <w:spacing w:before="100" w:beforeAutospacing="1" w:after="100" w:afterAutospacing="1"/>
    </w:pPr>
    <w:rPr>
      <w:sz w:val="24"/>
      <w:szCs w:val="24"/>
    </w:rPr>
  </w:style>
  <w:style w:type="paragraph" w:styleId="afa">
    <w:name w:val="Normal (Web)"/>
    <w:basedOn w:val="a"/>
    <w:uiPriority w:val="99"/>
    <w:rsid w:val="00AA7754"/>
    <w:pPr>
      <w:spacing w:before="100" w:beforeAutospacing="1" w:after="100" w:afterAutospacing="1"/>
    </w:pPr>
    <w:rPr>
      <w:sz w:val="24"/>
      <w:szCs w:val="24"/>
    </w:rPr>
  </w:style>
  <w:style w:type="character" w:customStyle="1" w:styleId="docbody">
    <w:name w:val="docbody"/>
    <w:uiPriority w:val="99"/>
    <w:rsid w:val="00AA7754"/>
    <w:rPr>
      <w:rFonts w:cs="Times New Roman"/>
    </w:rPr>
  </w:style>
  <w:style w:type="paragraph" w:customStyle="1" w:styleId="dim1">
    <w:name w:val="dim1"/>
    <w:basedOn w:val="a"/>
    <w:uiPriority w:val="99"/>
    <w:rsid w:val="00AA7754"/>
    <w:pPr>
      <w:spacing w:before="100" w:beforeAutospacing="1" w:after="100" w:afterAutospacing="1"/>
    </w:pPr>
    <w:rPr>
      <w:sz w:val="24"/>
      <w:szCs w:val="24"/>
    </w:rPr>
  </w:style>
  <w:style w:type="paragraph" w:customStyle="1" w:styleId="Style1">
    <w:name w:val="Style1"/>
    <w:basedOn w:val="a"/>
    <w:uiPriority w:val="99"/>
    <w:rsid w:val="00AA7754"/>
    <w:pPr>
      <w:widowControl w:val="0"/>
      <w:autoSpaceDE w:val="0"/>
      <w:autoSpaceDN w:val="0"/>
      <w:adjustRightInd w:val="0"/>
      <w:spacing w:line="408" w:lineRule="exact"/>
      <w:ind w:firstLine="422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AA775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AA7754"/>
    <w:pPr>
      <w:widowControl w:val="0"/>
      <w:autoSpaceDE w:val="0"/>
      <w:autoSpaceDN w:val="0"/>
      <w:adjustRightInd w:val="0"/>
      <w:spacing w:line="300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AA7754"/>
    <w:pPr>
      <w:widowControl w:val="0"/>
      <w:autoSpaceDE w:val="0"/>
      <w:autoSpaceDN w:val="0"/>
      <w:adjustRightInd w:val="0"/>
      <w:spacing w:line="302" w:lineRule="exact"/>
    </w:pPr>
    <w:rPr>
      <w:sz w:val="24"/>
      <w:szCs w:val="24"/>
    </w:rPr>
  </w:style>
  <w:style w:type="character" w:customStyle="1" w:styleId="FontStyle12">
    <w:name w:val="Font Style12"/>
    <w:uiPriority w:val="99"/>
    <w:rsid w:val="00AA7754"/>
    <w:rPr>
      <w:rFonts w:ascii="Times New Roman" w:hAnsi="Times New Roman" w:cs="Times New Roman"/>
      <w:sz w:val="28"/>
      <w:szCs w:val="28"/>
    </w:rPr>
  </w:style>
  <w:style w:type="character" w:customStyle="1" w:styleId="FontStyle13">
    <w:name w:val="Font Style13"/>
    <w:uiPriority w:val="99"/>
    <w:rsid w:val="00AA775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AA7754"/>
    <w:rPr>
      <w:rFonts w:ascii="Times New Roman" w:hAnsi="Times New Roman" w:cs="Times New Roman"/>
      <w:sz w:val="26"/>
      <w:szCs w:val="26"/>
    </w:rPr>
  </w:style>
  <w:style w:type="paragraph" w:customStyle="1" w:styleId="14">
    <w:name w:val="Глава + Слева:  1"/>
    <w:aliases w:val="25 см"/>
    <w:basedOn w:val="a"/>
    <w:uiPriority w:val="99"/>
    <w:rsid w:val="00AA7754"/>
    <w:pPr>
      <w:spacing w:after="200" w:line="276" w:lineRule="auto"/>
      <w:ind w:firstLine="708"/>
      <w:jc w:val="both"/>
    </w:pPr>
    <w:rPr>
      <w:rFonts w:ascii="Calibri" w:eastAsia="Calibri" w:hAnsi="Calibri"/>
      <w:b/>
      <w:sz w:val="22"/>
      <w:szCs w:val="22"/>
      <w:lang w:eastAsia="en-US"/>
    </w:rPr>
  </w:style>
  <w:style w:type="paragraph" w:customStyle="1" w:styleId="afb">
    <w:name w:val="ОснТекст"/>
    <w:basedOn w:val="a"/>
    <w:link w:val="afc"/>
    <w:qFormat/>
    <w:rsid w:val="00AA7754"/>
    <w:pPr>
      <w:spacing w:after="200" w:line="276" w:lineRule="auto"/>
      <w:ind w:firstLine="540"/>
      <w:jc w:val="both"/>
    </w:pPr>
    <w:rPr>
      <w:rFonts w:eastAsia="Calibri"/>
      <w:sz w:val="24"/>
      <w:szCs w:val="24"/>
      <w:lang w:eastAsia="en-US"/>
    </w:rPr>
  </w:style>
  <w:style w:type="character" w:customStyle="1" w:styleId="afc">
    <w:name w:val="ОснТекст Знак"/>
    <w:link w:val="afb"/>
    <w:rsid w:val="00AA7754"/>
    <w:rPr>
      <w:rFonts w:eastAsia="Calibri"/>
      <w:sz w:val="24"/>
      <w:szCs w:val="24"/>
      <w:lang w:eastAsia="en-US"/>
    </w:rPr>
  </w:style>
  <w:style w:type="paragraph" w:customStyle="1" w:styleId="15">
    <w:name w:val="Без интервала1"/>
    <w:rsid w:val="00AA7754"/>
    <w:rPr>
      <w:rFonts w:ascii="Calibri" w:hAnsi="Calibri"/>
      <w:sz w:val="22"/>
      <w:szCs w:val="22"/>
      <w:lang w:eastAsia="en-US"/>
    </w:rPr>
  </w:style>
  <w:style w:type="paragraph" w:customStyle="1" w:styleId="afd">
    <w:name w:val="ТАБЛИЦЫ"/>
    <w:basedOn w:val="ac"/>
    <w:link w:val="afe"/>
    <w:qFormat/>
    <w:rsid w:val="00AA7754"/>
    <w:pPr>
      <w:jc w:val="center"/>
    </w:pPr>
  </w:style>
  <w:style w:type="character" w:customStyle="1" w:styleId="ad">
    <w:name w:val="Без интервала Знак"/>
    <w:link w:val="ac"/>
    <w:uiPriority w:val="1"/>
    <w:rsid w:val="00AA7754"/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ТАБЛИЦЫ Знак"/>
    <w:link w:val="afd"/>
    <w:rsid w:val="00AA7754"/>
    <w:rPr>
      <w:rFonts w:ascii="Calibri" w:eastAsia="Calibri" w:hAnsi="Calibri"/>
      <w:sz w:val="22"/>
      <w:szCs w:val="22"/>
      <w:lang w:eastAsia="en-US"/>
    </w:rPr>
  </w:style>
  <w:style w:type="character" w:customStyle="1" w:styleId="mw-headline">
    <w:name w:val="mw-headline"/>
    <w:rsid w:val="00AA7754"/>
  </w:style>
  <w:style w:type="paragraph" w:customStyle="1" w:styleId="Default">
    <w:name w:val="Default"/>
    <w:rsid w:val="00AA775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6">
    <w:name w:val="Абзац списка1"/>
    <w:basedOn w:val="a"/>
    <w:link w:val="ListParagraphChar"/>
    <w:rsid w:val="00AA7754"/>
    <w:pPr>
      <w:spacing w:after="200" w:line="276" w:lineRule="auto"/>
      <w:ind w:left="720"/>
    </w:pPr>
    <w:rPr>
      <w:szCs w:val="22"/>
      <w:lang w:eastAsia="en-US"/>
    </w:rPr>
  </w:style>
  <w:style w:type="character" w:customStyle="1" w:styleId="ListParagraphChar">
    <w:name w:val="List Paragraph Char"/>
    <w:link w:val="16"/>
    <w:locked/>
    <w:rsid w:val="00AA7754"/>
    <w:rPr>
      <w:szCs w:val="22"/>
      <w:lang w:eastAsia="en-US"/>
    </w:rPr>
  </w:style>
  <w:style w:type="character" w:customStyle="1" w:styleId="mycontent">
    <w:name w:val="mycontent"/>
    <w:rsid w:val="00AA7754"/>
  </w:style>
  <w:style w:type="numbering" w:customStyle="1" w:styleId="Maximyz">
    <w:name w:val="Maximyz Список"/>
    <w:uiPriority w:val="99"/>
    <w:rsid w:val="00AA7754"/>
  </w:style>
  <w:style w:type="character" w:styleId="aff">
    <w:name w:val="FollowedHyperlink"/>
    <w:uiPriority w:val="99"/>
    <w:semiHidden/>
    <w:unhideWhenUsed/>
    <w:rsid w:val="00AA7754"/>
    <w:rPr>
      <w:color w:val="800080"/>
      <w:u w:val="single"/>
    </w:rPr>
  </w:style>
  <w:style w:type="paragraph" w:customStyle="1" w:styleId="font5">
    <w:name w:val="font5"/>
    <w:basedOn w:val="a"/>
    <w:rsid w:val="00AA7754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font6">
    <w:name w:val="font6"/>
    <w:basedOn w:val="a"/>
    <w:rsid w:val="00AA7754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AA7754"/>
    <w:pPr>
      <w:spacing w:before="100" w:beforeAutospacing="1" w:after="100" w:afterAutospacing="1"/>
    </w:pPr>
    <w:rPr>
      <w:rFonts w:ascii="Arial CYR" w:hAnsi="Arial CYR" w:cs="Arial CYR"/>
      <w:color w:val="FF0000"/>
      <w:sz w:val="24"/>
      <w:szCs w:val="24"/>
    </w:rPr>
  </w:style>
  <w:style w:type="paragraph" w:customStyle="1" w:styleId="xl66">
    <w:name w:val="xl66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2">
    <w:name w:val="xl72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76">
    <w:name w:val="xl76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77">
    <w:name w:val="xl77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8">
    <w:name w:val="xl78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3">
    <w:name w:val="xl83"/>
    <w:basedOn w:val="a"/>
    <w:rsid w:val="00AA775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4">
    <w:name w:val="xl84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color w:val="000000"/>
      <w:sz w:val="16"/>
      <w:szCs w:val="16"/>
    </w:rPr>
  </w:style>
  <w:style w:type="paragraph" w:customStyle="1" w:styleId="xl89">
    <w:name w:val="xl89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color w:val="000000"/>
      <w:sz w:val="16"/>
      <w:szCs w:val="16"/>
    </w:rPr>
  </w:style>
  <w:style w:type="paragraph" w:customStyle="1" w:styleId="xl90">
    <w:name w:val="xl90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03">
    <w:name w:val="xl103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i/>
      <w:iCs/>
      <w:color w:val="000000"/>
      <w:sz w:val="16"/>
      <w:szCs w:val="16"/>
    </w:rPr>
  </w:style>
  <w:style w:type="paragraph" w:customStyle="1" w:styleId="xl104">
    <w:name w:val="xl104"/>
    <w:basedOn w:val="a"/>
    <w:rsid w:val="00AA77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AA7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"/>
    <w:rsid w:val="00AA7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"/>
    <w:rsid w:val="00AA7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"/>
    <w:rsid w:val="00AA77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"/>
    <w:rsid w:val="00AA77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11">
    <w:name w:val="xl111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12">
    <w:name w:val="xl112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xl113">
    <w:name w:val="xl113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xl114">
    <w:name w:val="xl114"/>
    <w:basedOn w:val="a"/>
    <w:rsid w:val="00AA775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MTDisplayEquation">
    <w:name w:val="MTDisplayEquation"/>
    <w:basedOn w:val="a"/>
    <w:next w:val="a"/>
    <w:link w:val="MTDisplayEquation0"/>
    <w:rsid w:val="00AA7754"/>
    <w:pPr>
      <w:tabs>
        <w:tab w:val="center" w:pos="4680"/>
        <w:tab w:val="right" w:pos="9360"/>
      </w:tabs>
      <w:spacing w:after="200" w:line="276" w:lineRule="auto"/>
    </w:pPr>
    <w:rPr>
      <w:rFonts w:eastAsia="Calibri"/>
      <w:sz w:val="24"/>
      <w:szCs w:val="22"/>
      <w:lang w:eastAsia="en-US"/>
    </w:rPr>
  </w:style>
  <w:style w:type="character" w:customStyle="1" w:styleId="MTDisplayEquation0">
    <w:name w:val="MTDisplayEquation Знак"/>
    <w:link w:val="MTDisplayEquation"/>
    <w:rsid w:val="00AA7754"/>
    <w:rPr>
      <w:rFonts w:eastAsia="Calibri"/>
      <w:sz w:val="24"/>
      <w:szCs w:val="22"/>
      <w:lang w:eastAsia="en-US"/>
    </w:rPr>
  </w:style>
  <w:style w:type="character" w:styleId="aff0">
    <w:name w:val="Placeholder Text"/>
    <w:uiPriority w:val="99"/>
    <w:semiHidden/>
    <w:rsid w:val="00AA7754"/>
    <w:rPr>
      <w:color w:val="808080"/>
    </w:rPr>
  </w:style>
  <w:style w:type="paragraph" w:styleId="aff1">
    <w:name w:val="Document Map"/>
    <w:basedOn w:val="a"/>
    <w:link w:val="aff2"/>
    <w:uiPriority w:val="99"/>
    <w:semiHidden/>
    <w:unhideWhenUsed/>
    <w:rsid w:val="00AA7754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aff2">
    <w:name w:val="Схема документа Знак"/>
    <w:link w:val="aff1"/>
    <w:uiPriority w:val="99"/>
    <w:semiHidden/>
    <w:rsid w:val="00AA7754"/>
    <w:rPr>
      <w:rFonts w:ascii="Tahoma" w:eastAsia="Calibri" w:hAnsi="Tahoma"/>
      <w:sz w:val="16"/>
      <w:szCs w:val="16"/>
      <w:lang w:eastAsia="en-US"/>
    </w:rPr>
  </w:style>
  <w:style w:type="paragraph" w:customStyle="1" w:styleId="22">
    <w:name w:val="Абзац списка2"/>
    <w:basedOn w:val="a"/>
    <w:link w:val="ListParagraphChar1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1">
    <w:name w:val="List Paragraph Char1"/>
    <w:link w:val="22"/>
    <w:locked/>
    <w:rsid w:val="00AA7754"/>
    <w:rPr>
      <w:rFonts w:ascii="Calibri" w:hAnsi="Calibri"/>
      <w:sz w:val="22"/>
      <w:szCs w:val="22"/>
      <w:lang w:eastAsia="en-US"/>
    </w:rPr>
  </w:style>
  <w:style w:type="paragraph" w:customStyle="1" w:styleId="23">
    <w:name w:val="Без интервала2"/>
    <w:link w:val="NoSpacingChar"/>
    <w:rsid w:val="00AA7754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23"/>
    <w:locked/>
    <w:rsid w:val="00AA7754"/>
    <w:rPr>
      <w:rFonts w:ascii="Calibri" w:hAnsi="Calibri"/>
      <w:sz w:val="22"/>
      <w:szCs w:val="22"/>
      <w:lang w:eastAsia="en-US"/>
    </w:rPr>
  </w:style>
  <w:style w:type="paragraph" w:customStyle="1" w:styleId="aff3">
    <w:name w:val="Знак"/>
    <w:basedOn w:val="a"/>
    <w:rsid w:val="00AA775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f4">
    <w:name w:val="АБЗАЦ стандартный"/>
    <w:basedOn w:val="a"/>
    <w:rsid w:val="00AA7754"/>
    <w:pPr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paragraph" w:styleId="aff5">
    <w:name w:val="footnote text"/>
    <w:basedOn w:val="a"/>
    <w:link w:val="aff6"/>
    <w:uiPriority w:val="99"/>
    <w:rsid w:val="00AA7754"/>
    <w:rPr>
      <w:lang w:eastAsia="en-US"/>
    </w:rPr>
  </w:style>
  <w:style w:type="character" w:customStyle="1" w:styleId="aff6">
    <w:name w:val="Текст сноски Знак"/>
    <w:link w:val="aff5"/>
    <w:uiPriority w:val="99"/>
    <w:rsid w:val="00AA7754"/>
    <w:rPr>
      <w:lang w:eastAsia="en-US"/>
    </w:rPr>
  </w:style>
  <w:style w:type="character" w:styleId="aff7">
    <w:name w:val="footnote reference"/>
    <w:uiPriority w:val="99"/>
    <w:rsid w:val="00AA7754"/>
    <w:rPr>
      <w:vertAlign w:val="superscript"/>
    </w:rPr>
  </w:style>
  <w:style w:type="character" w:customStyle="1" w:styleId="af3">
    <w:name w:val="Название объекта Знак"/>
    <w:aliases w:val="Знак1 Знак1,Знак11 Знак, Знак1 Знак,Знак1 Знак Знак Знак Знак,Знак111 Знак, Знак13 Знак,Знак13 Знак,Знак12 Знак,Таблица - Название объекта Знак,!! Object Novogor !! Знак,Caption Char Знак,Caption Char1 Char1 Char Char Знак"/>
    <w:link w:val="af2"/>
    <w:uiPriority w:val="35"/>
    <w:rsid w:val="00AA7754"/>
    <w:rPr>
      <w:rFonts w:ascii="Calibri" w:eastAsia="Calibri" w:hAnsi="Calibri"/>
      <w:b/>
      <w:bCs/>
      <w:lang w:eastAsia="en-US"/>
    </w:rPr>
  </w:style>
  <w:style w:type="character" w:styleId="aff8">
    <w:name w:val="annotation reference"/>
    <w:uiPriority w:val="99"/>
    <w:semiHidden/>
    <w:unhideWhenUsed/>
    <w:rsid w:val="00AA7754"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rsid w:val="00AA7754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fa">
    <w:name w:val="Текст примечания Знак"/>
    <w:link w:val="aff9"/>
    <w:uiPriority w:val="99"/>
    <w:semiHidden/>
    <w:rsid w:val="00AA7754"/>
    <w:rPr>
      <w:rFonts w:ascii="Calibri" w:eastAsia="Calibri" w:hAnsi="Calibri"/>
      <w:lang w:eastAsia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AA7754"/>
    <w:rPr>
      <w:b/>
      <w:bCs/>
    </w:rPr>
  </w:style>
  <w:style w:type="character" w:customStyle="1" w:styleId="affc">
    <w:name w:val="Тема примечания Знак"/>
    <w:link w:val="affb"/>
    <w:uiPriority w:val="99"/>
    <w:semiHidden/>
    <w:rsid w:val="00AA7754"/>
    <w:rPr>
      <w:rFonts w:ascii="Calibri" w:eastAsia="Calibri" w:hAnsi="Calibri"/>
      <w:b/>
      <w:bCs/>
      <w:lang w:eastAsia="en-US"/>
    </w:rPr>
  </w:style>
  <w:style w:type="paragraph" w:customStyle="1" w:styleId="31">
    <w:name w:val="Абзац списка3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1">
    <w:name w:val="Абзац списка4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5">
    <w:name w:val="Абзац списка5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6">
    <w:name w:val="Абзац списка6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d">
    <w:name w:val="TOC Heading"/>
    <w:basedOn w:val="1"/>
    <w:next w:val="a"/>
    <w:uiPriority w:val="39"/>
    <w:unhideWhenUsed/>
    <w:qFormat/>
    <w:rsid w:val="00AA7754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customStyle="1" w:styleId="ConsPlusNormal">
    <w:name w:val="ConsPlusNormal Знак"/>
    <w:link w:val="ConsPlusNormal0"/>
    <w:locked/>
    <w:rsid w:val="00AA7754"/>
    <w:rPr>
      <w:rFonts w:ascii="Arial" w:hAnsi="Arial" w:cs="Arial"/>
    </w:rPr>
  </w:style>
  <w:style w:type="paragraph" w:customStyle="1" w:styleId="ConsPlusNormal0">
    <w:name w:val="ConsPlusNormal"/>
    <w:link w:val="ConsPlusNormal"/>
    <w:rsid w:val="00AA77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AA77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style20">
    <w:name w:val="style2"/>
    <w:uiPriority w:val="99"/>
    <w:rsid w:val="00AA7754"/>
    <w:rPr>
      <w:rFonts w:cs="Times New Roman"/>
    </w:rPr>
  </w:style>
  <w:style w:type="paragraph" w:customStyle="1" w:styleId="32">
    <w:name w:val="Основной текст с отступом 32"/>
    <w:basedOn w:val="a"/>
    <w:rsid w:val="00AA7754"/>
    <w:pPr>
      <w:spacing w:after="120"/>
      <w:ind w:left="283"/>
    </w:pPr>
    <w:rPr>
      <w:sz w:val="16"/>
      <w:szCs w:val="16"/>
      <w:lang w:eastAsia="ar-SA"/>
    </w:rPr>
  </w:style>
  <w:style w:type="paragraph" w:customStyle="1" w:styleId="ConsPlusCell">
    <w:name w:val="ConsPlusCell"/>
    <w:uiPriority w:val="99"/>
    <w:rsid w:val="00AA77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0">
    <w:name w:val="Табличный_таблица_11"/>
    <w:link w:val="111"/>
    <w:qFormat/>
    <w:rsid w:val="00AA7754"/>
    <w:pPr>
      <w:jc w:val="center"/>
    </w:pPr>
    <w:rPr>
      <w:sz w:val="22"/>
      <w:szCs w:val="22"/>
    </w:rPr>
  </w:style>
  <w:style w:type="character" w:customStyle="1" w:styleId="111">
    <w:name w:val="Табличный_таблица_11 Знак"/>
    <w:link w:val="110"/>
    <w:locked/>
    <w:rsid w:val="00AA7754"/>
    <w:rPr>
      <w:sz w:val="22"/>
      <w:szCs w:val="22"/>
    </w:rPr>
  </w:style>
  <w:style w:type="character" w:customStyle="1" w:styleId="affe">
    <w:name w:val="Абзац Знак"/>
    <w:link w:val="afff"/>
    <w:uiPriority w:val="99"/>
    <w:locked/>
    <w:rsid w:val="00AA7754"/>
    <w:rPr>
      <w:sz w:val="24"/>
      <w:szCs w:val="24"/>
    </w:rPr>
  </w:style>
  <w:style w:type="paragraph" w:customStyle="1" w:styleId="afff">
    <w:name w:val="Абзац"/>
    <w:link w:val="affe"/>
    <w:uiPriority w:val="99"/>
    <w:rsid w:val="00AA7754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f0">
    <w:name w:val="Текст_Жирный"/>
    <w:rsid w:val="00AA7754"/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8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2%D0%B5%D0%BF%D0%BB%D0%BE%D1%81%D0%BD%D0%B0%D0%B1%D0%B6%D0%B5%D0%BD%D0%B8%D0%B5" TargetMode="External"/><Relationship Id="rId13" Type="http://schemas.openxmlformats.org/officeDocument/2006/relationships/hyperlink" Target="http://www.rosteplo.ru/Npb_files/npb_shablon.php?id=7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D%D0%BD%D0%B5%D1%80%D0%B3%D0%BE%D1%81%D0%B1%D0%B5%D1%80%D0%B5%D0%B6%D0%B5%D0%BD%D0%B8%D0%B5" TargetMode="External"/><Relationship Id="rId14" Type="http://schemas.openxmlformats.org/officeDocument/2006/relationships/hyperlink" Target="http://www.rosteplo.ru/Npb_files/npb_shablon.php?id=6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0D8D9-22D0-487C-834C-E9AD08A3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14110</Words>
  <Characters>80433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Тюменская область</vt:lpstr>
    </vt:vector>
  </TitlesOfParts>
  <Company>Леушинская средняя школа</Company>
  <LinksUpToDate>false</LinksUpToDate>
  <CharactersWithSpaces>94355</CharactersWithSpaces>
  <SharedDoc>false</SharedDoc>
  <HLinks>
    <vt:vector size="372" baseType="variant">
      <vt:variant>
        <vt:i4>7602276</vt:i4>
      </vt:variant>
      <vt:variant>
        <vt:i4>369</vt:i4>
      </vt:variant>
      <vt:variant>
        <vt:i4>0</vt:i4>
      </vt:variant>
      <vt:variant>
        <vt:i4>5</vt:i4>
      </vt:variant>
      <vt:variant>
        <vt:lpwstr>http://www.rosteplo.ru/Npb_files/npb_shablon.php?id=615</vt:lpwstr>
      </vt:variant>
      <vt:variant>
        <vt:lpwstr/>
      </vt:variant>
      <vt:variant>
        <vt:i4>7602277</vt:i4>
      </vt:variant>
      <vt:variant>
        <vt:i4>366</vt:i4>
      </vt:variant>
      <vt:variant>
        <vt:i4>0</vt:i4>
      </vt:variant>
      <vt:variant>
        <vt:i4>5</vt:i4>
      </vt:variant>
      <vt:variant>
        <vt:lpwstr>http://www.rosteplo.ru/Npb_files/npb_shablon.php?id=715</vt:lpwstr>
      </vt:variant>
      <vt:variant>
        <vt:lpwstr/>
      </vt:variant>
      <vt:variant>
        <vt:i4>5242898</vt:i4>
      </vt:variant>
      <vt:variant>
        <vt:i4>354</vt:i4>
      </vt:variant>
      <vt:variant>
        <vt:i4>0</vt:i4>
      </vt:variant>
      <vt:variant>
        <vt:i4>5</vt:i4>
      </vt:variant>
      <vt:variant>
        <vt:lpwstr>http://ru.wikipedia.org/wiki/%D0%AD%D0%BD%D0%B5%D1%80%D0%B3%D0%BE%D1%81%D0%B1%D0%B5%D1%80%D0%B5%D0%B6%D0%B5%D0%BD%D0%B8%D0%B5</vt:lpwstr>
      </vt:variant>
      <vt:variant>
        <vt:lpwstr/>
      </vt:variant>
      <vt:variant>
        <vt:i4>5242947</vt:i4>
      </vt:variant>
      <vt:variant>
        <vt:i4>351</vt:i4>
      </vt:variant>
      <vt:variant>
        <vt:i4>0</vt:i4>
      </vt:variant>
      <vt:variant>
        <vt:i4>5</vt:i4>
      </vt:variant>
      <vt:variant>
        <vt:lpwstr>http://ru.wikipedia.org/wiki/%D0%A2%D0%B5%D0%BF%D0%BB%D0%BE%D1%81%D0%BD%D0%B0%D0%B1%D0%B6%D0%B5%D0%BD%D0%B8%D0%B5</vt:lpwstr>
      </vt:variant>
      <vt:variant>
        <vt:lpwstr/>
      </vt:variant>
      <vt:variant>
        <vt:i4>1638459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_Toc428729522</vt:lpwstr>
      </vt:variant>
      <vt:variant>
        <vt:i4>1638459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_Toc428729521</vt:lpwstr>
      </vt:variant>
      <vt:variant>
        <vt:i4>1638459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_Toc428729520</vt:lpwstr>
      </vt:variant>
      <vt:variant>
        <vt:i4>1703995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_Toc428729519</vt:lpwstr>
      </vt:variant>
      <vt:variant>
        <vt:i4>1703995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_Toc428729518</vt:lpwstr>
      </vt:variant>
      <vt:variant>
        <vt:i4>1703995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_Toc428729517</vt:lpwstr>
      </vt:variant>
      <vt:variant>
        <vt:i4>1703995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_Toc428729516</vt:lpwstr>
      </vt:variant>
      <vt:variant>
        <vt:i4>1703995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_Toc428729515</vt:lpwstr>
      </vt:variant>
      <vt:variant>
        <vt:i4>1703995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_Toc428729514</vt:lpwstr>
      </vt:variant>
      <vt:variant>
        <vt:i4>1703995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_Toc428729513</vt:lpwstr>
      </vt:variant>
      <vt:variant>
        <vt:i4>1703995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_Toc428729512</vt:lpwstr>
      </vt:variant>
      <vt:variant>
        <vt:i4>1703995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_Toc428729511</vt:lpwstr>
      </vt:variant>
      <vt:variant>
        <vt:i4>1703995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_Toc428729510</vt:lpwstr>
      </vt:variant>
      <vt:variant>
        <vt:i4>1769531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_Toc428729509</vt:lpwstr>
      </vt:variant>
      <vt:variant>
        <vt:i4>1769531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_Toc428729508</vt:lpwstr>
      </vt:variant>
      <vt:variant>
        <vt:i4>1769531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_Toc428729507</vt:lpwstr>
      </vt:variant>
      <vt:variant>
        <vt:i4>1769531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_Toc428729506</vt:lpwstr>
      </vt:variant>
      <vt:variant>
        <vt:i4>1769531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_Toc428729505</vt:lpwstr>
      </vt:variant>
      <vt:variant>
        <vt:i4>1769531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_Toc428729504</vt:lpwstr>
      </vt:variant>
      <vt:variant>
        <vt:i4>1769531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_Toc428729503</vt:lpwstr>
      </vt:variant>
      <vt:variant>
        <vt:i4>1769531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_Toc428729502</vt:lpwstr>
      </vt:variant>
      <vt:variant>
        <vt:i4>1769531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_Toc428729501</vt:lpwstr>
      </vt:variant>
      <vt:variant>
        <vt:i4>1769531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_Toc428729500</vt:lpwstr>
      </vt:variant>
      <vt:variant>
        <vt:i4>1179706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_Toc428729499</vt:lpwstr>
      </vt:variant>
      <vt:variant>
        <vt:i4>1179706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_Toc428729498</vt:lpwstr>
      </vt:variant>
      <vt:variant>
        <vt:i4>1179706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_Toc428729497</vt:lpwstr>
      </vt:variant>
      <vt:variant>
        <vt:i4>1179706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_Toc428729496</vt:lpwstr>
      </vt:variant>
      <vt:variant>
        <vt:i4>1179706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_Toc428729495</vt:lpwstr>
      </vt:variant>
      <vt:variant>
        <vt:i4>1179706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_Toc428729494</vt:lpwstr>
      </vt:variant>
      <vt:variant>
        <vt:i4>1179706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_Toc428729493</vt:lpwstr>
      </vt:variant>
      <vt:variant>
        <vt:i4>1179706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_Toc428729492</vt:lpwstr>
      </vt:variant>
      <vt:variant>
        <vt:i4>1179706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_Toc428729491</vt:lpwstr>
      </vt:variant>
      <vt:variant>
        <vt:i4>1179706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_Toc428729490</vt:lpwstr>
      </vt:variant>
      <vt:variant>
        <vt:i4>1245242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_Toc428729489</vt:lpwstr>
      </vt:variant>
      <vt:variant>
        <vt:i4>1245242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_Toc428729488</vt:lpwstr>
      </vt:variant>
      <vt:variant>
        <vt:i4>1245242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_Toc428729487</vt:lpwstr>
      </vt:variant>
      <vt:variant>
        <vt:i4>1245242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_Toc428729486</vt:lpwstr>
      </vt:variant>
      <vt:variant>
        <vt:i4>1245242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_Toc428729485</vt:lpwstr>
      </vt:variant>
      <vt:variant>
        <vt:i4>1245242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_Toc428729484</vt:lpwstr>
      </vt:variant>
      <vt:variant>
        <vt:i4>1245242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_Toc428729483</vt:lpwstr>
      </vt:variant>
      <vt:variant>
        <vt:i4>1245242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_Toc428729482</vt:lpwstr>
      </vt:variant>
      <vt:variant>
        <vt:i4>1245242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_Toc428729481</vt:lpwstr>
      </vt:variant>
      <vt:variant>
        <vt:i4>1245242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_Toc428729480</vt:lpwstr>
      </vt:variant>
      <vt:variant>
        <vt:i4>1835066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_Toc428729479</vt:lpwstr>
      </vt:variant>
      <vt:variant>
        <vt:i4>1835066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_Toc428729478</vt:lpwstr>
      </vt:variant>
      <vt:variant>
        <vt:i4>1835066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_Toc428729477</vt:lpwstr>
      </vt:variant>
      <vt:variant>
        <vt:i4>1835066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_Toc428729476</vt:lpwstr>
      </vt:variant>
      <vt:variant>
        <vt:i4>1835066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_Toc428729475</vt:lpwstr>
      </vt:variant>
      <vt:variant>
        <vt:i4>1835066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_Toc428729474</vt:lpwstr>
      </vt:variant>
      <vt:variant>
        <vt:i4>1835066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_Toc428729473</vt:lpwstr>
      </vt:variant>
      <vt:variant>
        <vt:i4>1835066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_Toc428729472</vt:lpwstr>
      </vt:variant>
      <vt:variant>
        <vt:i4>1835066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_Toc428729471</vt:lpwstr>
      </vt:variant>
      <vt:variant>
        <vt:i4>1835066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_Toc428729470</vt:lpwstr>
      </vt:variant>
      <vt:variant>
        <vt:i4>1900602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_Toc428729469</vt:lpwstr>
      </vt:variant>
      <vt:variant>
        <vt:i4>1900602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_Toc428729468</vt:lpwstr>
      </vt:variant>
      <vt:variant>
        <vt:i4>1900602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_Toc428729467</vt:lpwstr>
      </vt:variant>
      <vt:variant>
        <vt:i4>1900602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_Toc428729466</vt:lpwstr>
      </vt:variant>
      <vt:variant>
        <vt:i4>1900602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_Toc428729465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Тюменская область</dc:title>
  <dc:creator>Пилипук Алексей Дмитриевич</dc:creator>
  <cp:lastModifiedBy>6</cp:lastModifiedBy>
  <cp:revision>4</cp:revision>
  <cp:lastPrinted>2019-01-30T05:47:00Z</cp:lastPrinted>
  <dcterms:created xsi:type="dcterms:W3CDTF">2019-03-06T11:33:00Z</dcterms:created>
  <dcterms:modified xsi:type="dcterms:W3CDTF">2019-03-06T11:37:00Z</dcterms:modified>
</cp:coreProperties>
</file>